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aconcuadrcula"/>
        <w:tblW w:w="0" w:type="auto"/>
        <w:tblLook w:val="04A0"/>
      </w:tblPr>
      <w:tblGrid>
        <w:gridCol w:w="2943"/>
        <w:gridCol w:w="5701"/>
      </w:tblGrid>
      <w:tr w:rsidR="00D15975" w:rsidTr="007C2F7F">
        <w:tc>
          <w:tcPr>
            <w:tcW w:w="2943" w:type="dxa"/>
          </w:tcPr>
          <w:p w:rsidR="00D15975" w:rsidRDefault="00D15975" w:rsidP="00D15975">
            <w:pPr>
              <w:spacing w:line="360" w:lineRule="auto"/>
              <w:jc w:val="both"/>
              <w:rPr>
                <w:rFonts w:ascii="Times New Roman" w:eastAsia="Times New Roman" w:hAnsi="Times New Roman" w:cs="Times New Roman"/>
                <w:b/>
                <w:color w:val="333333"/>
                <w:lang w:eastAsia="es-ES"/>
              </w:rPr>
            </w:pPr>
            <w:r>
              <w:rPr>
                <w:rFonts w:ascii="Times New Roman" w:eastAsia="Times New Roman" w:hAnsi="Times New Roman" w:cs="Times New Roman"/>
                <w:b/>
                <w:color w:val="333333"/>
                <w:lang w:eastAsia="es-ES"/>
              </w:rPr>
              <w:t>NOMBRE DEL ALUMNO</w:t>
            </w:r>
          </w:p>
        </w:tc>
        <w:tc>
          <w:tcPr>
            <w:tcW w:w="5701" w:type="dxa"/>
          </w:tcPr>
          <w:p w:rsidR="00D15975" w:rsidRDefault="00D15975" w:rsidP="00D15975">
            <w:pPr>
              <w:spacing w:line="360" w:lineRule="auto"/>
              <w:jc w:val="both"/>
              <w:rPr>
                <w:rFonts w:ascii="Times New Roman" w:eastAsia="Times New Roman" w:hAnsi="Times New Roman" w:cs="Times New Roman"/>
                <w:b/>
                <w:color w:val="333333"/>
                <w:lang w:eastAsia="es-ES"/>
              </w:rPr>
            </w:pPr>
            <w:r w:rsidRPr="00D15975">
              <w:rPr>
                <w:rFonts w:ascii="Times New Roman" w:eastAsia="Times New Roman" w:hAnsi="Times New Roman" w:cs="Times New Roman"/>
                <w:b/>
                <w:color w:val="333333"/>
                <w:lang w:eastAsia="es-ES"/>
              </w:rPr>
              <w:t>TAREA 4 ENSAYO CRÍTICO</w:t>
            </w:r>
          </w:p>
        </w:tc>
      </w:tr>
      <w:tr w:rsidR="00D15975" w:rsidTr="007C2F7F">
        <w:tc>
          <w:tcPr>
            <w:tcW w:w="2943" w:type="dxa"/>
          </w:tcPr>
          <w:p w:rsidR="00D15975" w:rsidRDefault="00D15975" w:rsidP="00D15975">
            <w:pPr>
              <w:spacing w:line="360" w:lineRule="auto"/>
              <w:jc w:val="both"/>
              <w:rPr>
                <w:rFonts w:ascii="Times New Roman" w:eastAsia="Times New Roman" w:hAnsi="Times New Roman" w:cs="Times New Roman"/>
                <w:b/>
                <w:color w:val="333333"/>
                <w:lang w:eastAsia="es-ES"/>
              </w:rPr>
            </w:pPr>
            <w:r>
              <w:rPr>
                <w:rFonts w:ascii="Times New Roman" w:eastAsia="Times New Roman" w:hAnsi="Times New Roman" w:cs="Times New Roman"/>
                <w:b/>
                <w:color w:val="333333"/>
                <w:lang w:eastAsia="es-ES"/>
              </w:rPr>
              <w:t>ANATOLÍ ADAMIDOU</w:t>
            </w:r>
          </w:p>
        </w:tc>
        <w:tc>
          <w:tcPr>
            <w:tcW w:w="5701" w:type="dxa"/>
          </w:tcPr>
          <w:p w:rsidR="00D15975" w:rsidRPr="00D15975" w:rsidRDefault="00D15975" w:rsidP="00D15975">
            <w:pPr>
              <w:spacing w:line="360" w:lineRule="auto"/>
              <w:jc w:val="both"/>
              <w:rPr>
                <w:rFonts w:ascii="Times New Roman" w:eastAsia="Times New Roman" w:hAnsi="Times New Roman" w:cs="Times New Roman"/>
                <w:b/>
                <w:color w:val="333333"/>
                <w:lang w:eastAsia="es-ES"/>
              </w:rPr>
            </w:pPr>
            <w:r>
              <w:rPr>
                <w:rFonts w:ascii="Times New Roman" w:eastAsia="Times New Roman" w:hAnsi="Times New Roman" w:cs="Times New Roman"/>
                <w:color w:val="333333"/>
                <w:lang w:eastAsia="es-ES"/>
              </w:rPr>
              <w:t>HERRAMIENTAS VIRTUALES EN LA ENSEÑANZA DE SEGUNDAS LENGUAS</w:t>
            </w:r>
          </w:p>
        </w:tc>
      </w:tr>
    </w:tbl>
    <w:p w:rsidR="00297EB8" w:rsidRDefault="00297EB8" w:rsidP="00D15975">
      <w:pPr>
        <w:spacing w:line="360" w:lineRule="auto"/>
        <w:jc w:val="both"/>
        <w:rPr>
          <w:rFonts w:ascii="Times New Roman" w:eastAsia="Times New Roman" w:hAnsi="Times New Roman" w:cs="Times New Roman"/>
          <w:color w:val="333333"/>
          <w:lang w:eastAsia="es-ES"/>
        </w:rPr>
      </w:pPr>
    </w:p>
    <w:p w:rsidR="00297EB8" w:rsidRDefault="00297EB8" w:rsidP="00D15975">
      <w:pPr>
        <w:spacing w:line="360" w:lineRule="auto"/>
        <w:jc w:val="both"/>
        <w:rPr>
          <w:rFonts w:ascii="Times New Roman" w:eastAsia="Times New Roman" w:hAnsi="Times New Roman" w:cs="Times New Roman"/>
          <w:color w:val="333333"/>
          <w:lang w:eastAsia="es-ES"/>
        </w:rPr>
      </w:pPr>
      <w:r>
        <w:rPr>
          <w:rFonts w:ascii="Times New Roman" w:eastAsia="Times New Roman" w:hAnsi="Times New Roman" w:cs="Times New Roman"/>
          <w:color w:val="333333"/>
          <w:lang w:eastAsia="es-ES"/>
        </w:rPr>
        <w:t>Juzgar los beneficios y la funcionalidad de una herramienta virtual en la enseñanza de una segunda lengua</w:t>
      </w:r>
      <w:r w:rsidR="000528E2">
        <w:rPr>
          <w:rFonts w:ascii="Times New Roman" w:eastAsia="Times New Roman" w:hAnsi="Times New Roman" w:cs="Times New Roman"/>
          <w:color w:val="333333"/>
          <w:lang w:eastAsia="es-ES"/>
        </w:rPr>
        <w:t>,</w:t>
      </w:r>
      <w:r>
        <w:rPr>
          <w:rFonts w:ascii="Times New Roman" w:eastAsia="Times New Roman" w:hAnsi="Times New Roman" w:cs="Times New Roman"/>
          <w:color w:val="333333"/>
          <w:lang w:eastAsia="es-ES"/>
        </w:rPr>
        <w:t xml:space="preserve"> requiere en primer lugar</w:t>
      </w:r>
      <w:r w:rsidR="007C2F7F">
        <w:rPr>
          <w:rFonts w:ascii="Times New Roman" w:eastAsia="Times New Roman" w:hAnsi="Times New Roman" w:cs="Times New Roman"/>
          <w:color w:val="333333"/>
          <w:lang w:eastAsia="es-ES"/>
        </w:rPr>
        <w:t>,</w:t>
      </w:r>
      <w:r>
        <w:rPr>
          <w:rFonts w:ascii="Times New Roman" w:eastAsia="Times New Roman" w:hAnsi="Times New Roman" w:cs="Times New Roman"/>
          <w:color w:val="333333"/>
          <w:lang w:eastAsia="es-ES"/>
        </w:rPr>
        <w:t xml:space="preserve"> determinar la modalidad de enseñanza en la que esta herramienta se va a emplear. No es lo mismo enseñar una lengua en el contexto del e-</w:t>
      </w:r>
      <w:proofErr w:type="spellStart"/>
      <w:r>
        <w:rPr>
          <w:rFonts w:ascii="Times New Roman" w:eastAsia="Times New Roman" w:hAnsi="Times New Roman" w:cs="Times New Roman"/>
          <w:color w:val="333333"/>
          <w:lang w:eastAsia="es-ES"/>
        </w:rPr>
        <w:t>learning</w:t>
      </w:r>
      <w:proofErr w:type="spellEnd"/>
      <w:r>
        <w:rPr>
          <w:rFonts w:ascii="Times New Roman" w:eastAsia="Times New Roman" w:hAnsi="Times New Roman" w:cs="Times New Roman"/>
          <w:color w:val="333333"/>
          <w:lang w:eastAsia="es-ES"/>
        </w:rPr>
        <w:t xml:space="preserve">, donde prácticamente el cien por cien de los recursos ofrecidos serán virtuales </w:t>
      </w:r>
      <w:r w:rsidR="00EC4073">
        <w:rPr>
          <w:rFonts w:ascii="Times New Roman" w:eastAsia="Times New Roman" w:hAnsi="Times New Roman" w:cs="Times New Roman"/>
          <w:color w:val="333333"/>
          <w:lang w:eastAsia="es-ES"/>
        </w:rPr>
        <w:t xml:space="preserve">- </w:t>
      </w:r>
      <w:r>
        <w:rPr>
          <w:rFonts w:ascii="Times New Roman" w:eastAsia="Times New Roman" w:hAnsi="Times New Roman" w:cs="Times New Roman"/>
          <w:color w:val="333333"/>
          <w:lang w:eastAsia="es-ES"/>
        </w:rPr>
        <w:t>incluyendo el docente, en el sentido que no ejerce</w:t>
      </w:r>
      <w:r w:rsidR="00EC4073">
        <w:rPr>
          <w:rFonts w:ascii="Times New Roman" w:eastAsia="Times New Roman" w:hAnsi="Times New Roman" w:cs="Times New Roman"/>
          <w:color w:val="333333"/>
          <w:lang w:eastAsia="es-ES"/>
        </w:rPr>
        <w:t xml:space="preserve"> su función de forma presencial -</w:t>
      </w:r>
      <w:r>
        <w:rPr>
          <w:rFonts w:ascii="Times New Roman" w:eastAsia="Times New Roman" w:hAnsi="Times New Roman" w:cs="Times New Roman"/>
          <w:color w:val="333333"/>
          <w:lang w:eastAsia="es-ES"/>
        </w:rPr>
        <w:t xml:space="preserve"> que enseñar esta misma lengua en un cont</w:t>
      </w:r>
      <w:r w:rsidR="00301792">
        <w:rPr>
          <w:rFonts w:ascii="Times New Roman" w:eastAsia="Times New Roman" w:hAnsi="Times New Roman" w:cs="Times New Roman"/>
          <w:color w:val="333333"/>
          <w:lang w:eastAsia="es-ES"/>
        </w:rPr>
        <w:t xml:space="preserve">exto de curso presencial o </w:t>
      </w:r>
      <w:proofErr w:type="spellStart"/>
      <w:r w:rsidR="00301792">
        <w:rPr>
          <w:rFonts w:ascii="Times New Roman" w:eastAsia="Times New Roman" w:hAnsi="Times New Roman" w:cs="Times New Roman"/>
          <w:color w:val="333333"/>
          <w:lang w:eastAsia="es-ES"/>
        </w:rPr>
        <w:t>semi</w:t>
      </w:r>
      <w:proofErr w:type="spellEnd"/>
      <w:r w:rsidR="00301792">
        <w:rPr>
          <w:rFonts w:ascii="Times New Roman" w:eastAsia="Times New Roman" w:hAnsi="Times New Roman" w:cs="Times New Roman"/>
          <w:color w:val="333333"/>
          <w:lang w:eastAsia="es-ES"/>
        </w:rPr>
        <w:t>-</w:t>
      </w:r>
      <w:r>
        <w:rPr>
          <w:rFonts w:ascii="Times New Roman" w:eastAsia="Times New Roman" w:hAnsi="Times New Roman" w:cs="Times New Roman"/>
          <w:color w:val="333333"/>
          <w:lang w:eastAsia="es-ES"/>
        </w:rPr>
        <w:t>presencial. Otros aspectos que se deben tener en cuenta a la hora de</w:t>
      </w:r>
      <w:r w:rsidR="003240DA">
        <w:rPr>
          <w:rFonts w:ascii="Times New Roman" w:eastAsia="Times New Roman" w:hAnsi="Times New Roman" w:cs="Times New Roman"/>
          <w:color w:val="333333"/>
          <w:lang w:eastAsia="es-ES"/>
        </w:rPr>
        <w:t xml:space="preserve"> decidir la utilidad de un recurso vir</w:t>
      </w:r>
      <w:r w:rsidR="00301792">
        <w:rPr>
          <w:rFonts w:ascii="Times New Roman" w:eastAsia="Times New Roman" w:hAnsi="Times New Roman" w:cs="Times New Roman"/>
          <w:color w:val="333333"/>
          <w:lang w:eastAsia="es-ES"/>
        </w:rPr>
        <w:t>tual</w:t>
      </w:r>
      <w:r w:rsidR="00EC4073">
        <w:rPr>
          <w:rFonts w:ascii="Times New Roman" w:eastAsia="Times New Roman" w:hAnsi="Times New Roman" w:cs="Times New Roman"/>
          <w:color w:val="333333"/>
          <w:lang w:eastAsia="es-ES"/>
        </w:rPr>
        <w:t>,</w:t>
      </w:r>
      <w:r w:rsidR="003240DA">
        <w:rPr>
          <w:rFonts w:ascii="Times New Roman" w:eastAsia="Times New Roman" w:hAnsi="Times New Roman" w:cs="Times New Roman"/>
          <w:color w:val="333333"/>
          <w:lang w:eastAsia="es-ES"/>
        </w:rPr>
        <w:t xml:space="preserve"> son el tiempo y/o </w:t>
      </w:r>
      <w:r w:rsidR="000528E2">
        <w:rPr>
          <w:rFonts w:ascii="Times New Roman" w:eastAsia="Times New Roman" w:hAnsi="Times New Roman" w:cs="Times New Roman"/>
          <w:color w:val="333333"/>
          <w:lang w:eastAsia="es-ES"/>
        </w:rPr>
        <w:t xml:space="preserve">el </w:t>
      </w:r>
      <w:r w:rsidR="003240DA">
        <w:rPr>
          <w:rFonts w:ascii="Times New Roman" w:eastAsia="Times New Roman" w:hAnsi="Times New Roman" w:cs="Times New Roman"/>
          <w:color w:val="333333"/>
          <w:lang w:eastAsia="es-ES"/>
        </w:rPr>
        <w:t>horario lectivo del que se dispone, el tiempo necesario para aprender a manejar este recurso</w:t>
      </w:r>
      <w:r w:rsidR="006C6269">
        <w:rPr>
          <w:rFonts w:ascii="Times New Roman" w:eastAsia="Times New Roman" w:hAnsi="Times New Roman" w:cs="Times New Roman"/>
          <w:color w:val="333333"/>
          <w:lang w:eastAsia="es-ES"/>
        </w:rPr>
        <w:t>,</w:t>
      </w:r>
      <w:r w:rsidR="003240DA">
        <w:rPr>
          <w:rFonts w:ascii="Times New Roman" w:eastAsia="Times New Roman" w:hAnsi="Times New Roman" w:cs="Times New Roman"/>
          <w:color w:val="333333"/>
          <w:lang w:eastAsia="es-ES"/>
        </w:rPr>
        <w:t xml:space="preserve"> tanto por parte del profesor como por parte del alumno, el espacio y el equipamiento en el que se desarrollan las actividades de aprendizaje, la posibilidad de asumir los posibles costes </w:t>
      </w:r>
      <w:r w:rsidR="00D15975">
        <w:rPr>
          <w:rFonts w:ascii="Times New Roman" w:eastAsia="Times New Roman" w:hAnsi="Times New Roman" w:cs="Times New Roman"/>
          <w:color w:val="333333"/>
          <w:lang w:eastAsia="es-ES"/>
        </w:rPr>
        <w:t>relacionados con</w:t>
      </w:r>
      <w:r w:rsidR="003240DA">
        <w:rPr>
          <w:rFonts w:ascii="Times New Roman" w:eastAsia="Times New Roman" w:hAnsi="Times New Roman" w:cs="Times New Roman"/>
          <w:color w:val="333333"/>
          <w:lang w:eastAsia="es-ES"/>
        </w:rPr>
        <w:t xml:space="preserve"> su uso por parte del centro en el que se imparte la enseñanza, así como </w:t>
      </w:r>
      <w:r w:rsidR="00D15975">
        <w:rPr>
          <w:rFonts w:ascii="Times New Roman" w:eastAsia="Times New Roman" w:hAnsi="Times New Roman" w:cs="Times New Roman"/>
          <w:color w:val="333333"/>
          <w:lang w:eastAsia="es-ES"/>
        </w:rPr>
        <w:t>las características</w:t>
      </w:r>
      <w:r w:rsidR="003240DA">
        <w:rPr>
          <w:rFonts w:ascii="Times New Roman" w:eastAsia="Times New Roman" w:hAnsi="Times New Roman" w:cs="Times New Roman"/>
          <w:color w:val="333333"/>
          <w:lang w:eastAsia="es-ES"/>
        </w:rPr>
        <w:t xml:space="preserve"> del alumnado, como su número, edad, perfil general, académico, etc.</w:t>
      </w:r>
    </w:p>
    <w:p w:rsidR="006A3940" w:rsidRDefault="003240DA" w:rsidP="00D15975">
      <w:pPr>
        <w:spacing w:line="360" w:lineRule="auto"/>
        <w:jc w:val="both"/>
        <w:rPr>
          <w:rFonts w:ascii="Times New Roman" w:eastAsia="Times New Roman" w:hAnsi="Times New Roman" w:cs="Times New Roman"/>
          <w:color w:val="333333"/>
          <w:lang w:eastAsia="es-ES"/>
        </w:rPr>
      </w:pPr>
      <w:r>
        <w:rPr>
          <w:rFonts w:ascii="Times New Roman" w:eastAsia="Times New Roman" w:hAnsi="Times New Roman" w:cs="Times New Roman"/>
          <w:color w:val="333333"/>
          <w:lang w:eastAsia="es-ES"/>
        </w:rPr>
        <w:t xml:space="preserve">Como no se puede profundizar en todas las constelaciones posibles de los factores mencionados, en lo siguiente me referiré a un contexto similar </w:t>
      </w:r>
      <w:r w:rsidR="00A23AEF">
        <w:rPr>
          <w:rFonts w:ascii="Times New Roman" w:eastAsia="Times New Roman" w:hAnsi="Times New Roman" w:cs="Times New Roman"/>
          <w:color w:val="333333"/>
          <w:lang w:eastAsia="es-ES"/>
        </w:rPr>
        <w:t>a</w:t>
      </w:r>
      <w:r w:rsidR="006A3940">
        <w:rPr>
          <w:rFonts w:ascii="Times New Roman" w:eastAsia="Times New Roman" w:hAnsi="Times New Roman" w:cs="Times New Roman"/>
          <w:color w:val="333333"/>
          <w:lang w:eastAsia="es-ES"/>
        </w:rPr>
        <w:t>l de la enseñanza en la que</w:t>
      </w:r>
      <w:r w:rsidR="00A23AEF">
        <w:rPr>
          <w:rFonts w:ascii="Times New Roman" w:eastAsia="Times New Roman" w:hAnsi="Times New Roman" w:cs="Times New Roman"/>
          <w:color w:val="333333"/>
          <w:lang w:eastAsia="es-ES"/>
        </w:rPr>
        <w:t xml:space="preserve"> yo como profesora de</w:t>
      </w:r>
      <w:r w:rsidR="006A3940">
        <w:rPr>
          <w:rFonts w:ascii="Times New Roman" w:eastAsia="Times New Roman" w:hAnsi="Times New Roman" w:cs="Times New Roman"/>
          <w:color w:val="333333"/>
          <w:lang w:eastAsia="es-ES"/>
        </w:rPr>
        <w:t xml:space="preserve"> alemán de la</w:t>
      </w:r>
      <w:r w:rsidR="00A23AEF">
        <w:rPr>
          <w:rFonts w:ascii="Times New Roman" w:eastAsia="Times New Roman" w:hAnsi="Times New Roman" w:cs="Times New Roman"/>
          <w:color w:val="333333"/>
          <w:lang w:eastAsia="es-ES"/>
        </w:rPr>
        <w:t xml:space="preserve"> Escuela Oficial de Idiomas su</w:t>
      </w:r>
      <w:r w:rsidR="006A3940">
        <w:rPr>
          <w:rFonts w:ascii="Times New Roman" w:eastAsia="Times New Roman" w:hAnsi="Times New Roman" w:cs="Times New Roman"/>
          <w:color w:val="333333"/>
          <w:lang w:eastAsia="es-ES"/>
        </w:rPr>
        <w:t>elo desarrollar mi actividad.</w:t>
      </w:r>
    </w:p>
    <w:p w:rsidR="00A23AEF" w:rsidRDefault="006A3940" w:rsidP="00D15975">
      <w:pPr>
        <w:spacing w:line="360" w:lineRule="auto"/>
        <w:jc w:val="both"/>
        <w:rPr>
          <w:rFonts w:ascii="Times New Roman" w:eastAsia="Times New Roman" w:hAnsi="Times New Roman" w:cs="Times New Roman"/>
          <w:color w:val="333333"/>
          <w:lang w:eastAsia="es-ES"/>
        </w:rPr>
      </w:pPr>
      <w:r>
        <w:rPr>
          <w:rFonts w:ascii="Times New Roman" w:eastAsia="Times New Roman" w:hAnsi="Times New Roman" w:cs="Times New Roman"/>
          <w:color w:val="333333"/>
          <w:lang w:eastAsia="es-ES"/>
        </w:rPr>
        <w:t>Esta enseñanza se imparte en</w:t>
      </w:r>
      <w:r w:rsidR="00A23AEF">
        <w:rPr>
          <w:rFonts w:ascii="Times New Roman" w:eastAsia="Times New Roman" w:hAnsi="Times New Roman" w:cs="Times New Roman"/>
          <w:color w:val="333333"/>
          <w:lang w:eastAsia="es-ES"/>
        </w:rPr>
        <w:t xml:space="preserve"> clases presenciales que se desarrollan en aulas dotadas </w:t>
      </w:r>
      <w:r w:rsidR="00D15975">
        <w:rPr>
          <w:rFonts w:ascii="Times New Roman" w:eastAsia="Times New Roman" w:hAnsi="Times New Roman" w:cs="Times New Roman"/>
          <w:color w:val="333333"/>
          <w:lang w:eastAsia="es-ES"/>
        </w:rPr>
        <w:t>de</w:t>
      </w:r>
      <w:r w:rsidR="00A23AEF">
        <w:rPr>
          <w:rFonts w:ascii="Times New Roman" w:eastAsia="Times New Roman" w:hAnsi="Times New Roman" w:cs="Times New Roman"/>
          <w:color w:val="333333"/>
          <w:lang w:eastAsia="es-ES"/>
        </w:rPr>
        <w:t xml:space="preserve"> un ordenador con acceso </w:t>
      </w:r>
      <w:proofErr w:type="spellStart"/>
      <w:r w:rsidR="00A23AEF">
        <w:rPr>
          <w:rFonts w:ascii="Times New Roman" w:eastAsia="Times New Roman" w:hAnsi="Times New Roman" w:cs="Times New Roman"/>
          <w:color w:val="333333"/>
          <w:lang w:eastAsia="es-ES"/>
        </w:rPr>
        <w:t>wif</w:t>
      </w:r>
      <w:r w:rsidR="00EC4073">
        <w:rPr>
          <w:rFonts w:ascii="Times New Roman" w:eastAsia="Times New Roman" w:hAnsi="Times New Roman" w:cs="Times New Roman"/>
          <w:color w:val="333333"/>
          <w:lang w:eastAsia="es-ES"/>
        </w:rPr>
        <w:t>i</w:t>
      </w:r>
      <w:proofErr w:type="spellEnd"/>
      <w:r w:rsidR="00EC4073">
        <w:rPr>
          <w:rFonts w:ascii="Times New Roman" w:eastAsia="Times New Roman" w:hAnsi="Times New Roman" w:cs="Times New Roman"/>
          <w:color w:val="333333"/>
          <w:lang w:eastAsia="es-ES"/>
        </w:rPr>
        <w:t xml:space="preserve"> a Internet, cañón y altavoces. Además, se dispone de</w:t>
      </w:r>
      <w:r w:rsidR="00A23AEF">
        <w:rPr>
          <w:rFonts w:ascii="Times New Roman" w:eastAsia="Times New Roman" w:hAnsi="Times New Roman" w:cs="Times New Roman"/>
          <w:color w:val="333333"/>
          <w:lang w:eastAsia="es-ES"/>
        </w:rPr>
        <w:t xml:space="preserve"> un aula informática no actualizada, pero con posibilidad de acceso a Internet</w:t>
      </w:r>
      <w:r w:rsidR="00EC4073">
        <w:rPr>
          <w:rFonts w:ascii="Times New Roman" w:eastAsia="Times New Roman" w:hAnsi="Times New Roman" w:cs="Times New Roman"/>
          <w:color w:val="333333"/>
          <w:lang w:eastAsia="es-ES"/>
        </w:rPr>
        <w:t>. El</w:t>
      </w:r>
      <w:r w:rsidR="00A23AEF">
        <w:rPr>
          <w:rFonts w:ascii="Times New Roman" w:eastAsia="Times New Roman" w:hAnsi="Times New Roman" w:cs="Times New Roman"/>
          <w:color w:val="333333"/>
          <w:lang w:eastAsia="es-ES"/>
        </w:rPr>
        <w:t xml:space="preserve"> alumnado </w:t>
      </w:r>
      <w:r w:rsidR="00EC4073">
        <w:rPr>
          <w:rFonts w:ascii="Times New Roman" w:eastAsia="Times New Roman" w:hAnsi="Times New Roman" w:cs="Times New Roman"/>
          <w:color w:val="333333"/>
          <w:lang w:eastAsia="es-ES"/>
        </w:rPr>
        <w:t xml:space="preserve">es </w:t>
      </w:r>
      <w:r w:rsidR="00A23AEF">
        <w:rPr>
          <w:rFonts w:ascii="Times New Roman" w:eastAsia="Times New Roman" w:hAnsi="Times New Roman" w:cs="Times New Roman"/>
          <w:color w:val="333333"/>
          <w:lang w:eastAsia="es-ES"/>
        </w:rPr>
        <w:t xml:space="preserve">heterogéneo, sobre todo en cuanto a </w:t>
      </w:r>
      <w:r w:rsidR="00EC4073">
        <w:rPr>
          <w:rFonts w:ascii="Times New Roman" w:eastAsia="Times New Roman" w:hAnsi="Times New Roman" w:cs="Times New Roman"/>
          <w:color w:val="333333"/>
          <w:lang w:eastAsia="es-ES"/>
        </w:rPr>
        <w:t>su</w:t>
      </w:r>
      <w:r w:rsidR="00A23AEF">
        <w:rPr>
          <w:rFonts w:ascii="Times New Roman" w:eastAsia="Times New Roman" w:hAnsi="Times New Roman" w:cs="Times New Roman"/>
          <w:color w:val="333333"/>
          <w:lang w:eastAsia="es-ES"/>
        </w:rPr>
        <w:t xml:space="preserve"> edad, y </w:t>
      </w:r>
      <w:r w:rsidR="00EC4073">
        <w:rPr>
          <w:rFonts w:ascii="Times New Roman" w:eastAsia="Times New Roman" w:hAnsi="Times New Roman" w:cs="Times New Roman"/>
          <w:color w:val="333333"/>
          <w:lang w:eastAsia="es-ES"/>
        </w:rPr>
        <w:t>presenta una</w:t>
      </w:r>
      <w:r w:rsidR="00A23AEF">
        <w:rPr>
          <w:rFonts w:ascii="Times New Roman" w:eastAsia="Times New Roman" w:hAnsi="Times New Roman" w:cs="Times New Roman"/>
          <w:color w:val="333333"/>
          <w:lang w:eastAsia="es-ES"/>
        </w:rPr>
        <w:t xml:space="preserve"> asistencia media de 15 a 20 alumnos por grupo. De estos alumnos más del 50% suelen llevar y hacer uso de dispositivos móviles con acceso a Internet. </w:t>
      </w:r>
    </w:p>
    <w:p w:rsidR="00855E1E" w:rsidRDefault="00D15975" w:rsidP="00D15975">
      <w:pPr>
        <w:spacing w:line="360" w:lineRule="auto"/>
        <w:jc w:val="both"/>
        <w:rPr>
          <w:rFonts w:ascii="Times New Roman" w:eastAsia="Times New Roman" w:hAnsi="Times New Roman" w:cs="Times New Roman"/>
          <w:color w:val="333333"/>
          <w:lang w:eastAsia="es-ES"/>
        </w:rPr>
      </w:pPr>
      <w:r>
        <w:rPr>
          <w:rFonts w:ascii="Times New Roman" w:eastAsia="Times New Roman" w:hAnsi="Times New Roman" w:cs="Times New Roman"/>
          <w:color w:val="333333"/>
          <w:lang w:eastAsia="es-ES"/>
        </w:rPr>
        <w:t xml:space="preserve">Como criterios de valoración </w:t>
      </w:r>
      <w:r w:rsidR="00783005">
        <w:rPr>
          <w:rFonts w:ascii="Times New Roman" w:eastAsia="Times New Roman" w:hAnsi="Times New Roman" w:cs="Times New Roman"/>
          <w:color w:val="333333"/>
          <w:lang w:eastAsia="es-ES"/>
        </w:rPr>
        <w:t>tendré</w:t>
      </w:r>
      <w:r>
        <w:rPr>
          <w:rFonts w:ascii="Times New Roman" w:eastAsia="Times New Roman" w:hAnsi="Times New Roman" w:cs="Times New Roman"/>
          <w:color w:val="333333"/>
          <w:lang w:eastAsia="es-ES"/>
        </w:rPr>
        <w:t xml:space="preserve"> en cuenta unos principios acordes </w:t>
      </w:r>
      <w:r w:rsidR="00A84E5B">
        <w:rPr>
          <w:rFonts w:ascii="Times New Roman" w:eastAsia="Times New Roman" w:hAnsi="Times New Roman" w:cs="Times New Roman"/>
          <w:color w:val="333333"/>
          <w:lang w:eastAsia="es-ES"/>
        </w:rPr>
        <w:t>a la estrategia 2020 de la política de la Unión Europea</w:t>
      </w:r>
      <w:r w:rsidR="00301792">
        <w:rPr>
          <w:rFonts w:ascii="Times New Roman" w:eastAsia="Times New Roman" w:hAnsi="Times New Roman" w:cs="Times New Roman"/>
          <w:color w:val="333333"/>
          <w:lang w:eastAsia="es-ES"/>
        </w:rPr>
        <w:t>,</w:t>
      </w:r>
      <w:r w:rsidR="00A84E5B">
        <w:rPr>
          <w:rFonts w:ascii="Times New Roman" w:eastAsia="Times New Roman" w:hAnsi="Times New Roman" w:cs="Times New Roman"/>
          <w:color w:val="333333"/>
          <w:lang w:eastAsia="es-ES"/>
        </w:rPr>
        <w:t xml:space="preserve"> cuyo objetivo declarado es convertir a los ciudadanos y especialmente a los alumnos y docentes en </w:t>
      </w:r>
      <w:r w:rsidR="003C1309">
        <w:rPr>
          <w:rFonts w:ascii="Times New Roman" w:eastAsia="Times New Roman" w:hAnsi="Times New Roman" w:cs="Times New Roman"/>
          <w:color w:val="333333"/>
          <w:lang w:eastAsia="es-ES"/>
        </w:rPr>
        <w:t>“</w:t>
      </w:r>
      <w:r w:rsidR="00A84E5B">
        <w:rPr>
          <w:rFonts w:ascii="Times New Roman" w:eastAsia="Times New Roman" w:hAnsi="Times New Roman" w:cs="Times New Roman"/>
          <w:color w:val="333333"/>
          <w:lang w:eastAsia="es-ES"/>
        </w:rPr>
        <w:t>sujetos activos de la Sociedad de la Información y el Conocimiento</w:t>
      </w:r>
      <w:r w:rsidR="003C1309">
        <w:rPr>
          <w:rFonts w:ascii="Times New Roman" w:eastAsia="Times New Roman" w:hAnsi="Times New Roman" w:cs="Times New Roman"/>
          <w:color w:val="333333"/>
          <w:lang w:eastAsia="es-ES"/>
        </w:rPr>
        <w:t>”</w:t>
      </w:r>
      <w:r w:rsidR="003C1309">
        <w:rPr>
          <w:rStyle w:val="Refdenotaalpie"/>
          <w:rFonts w:ascii="Times New Roman" w:eastAsia="Times New Roman" w:hAnsi="Times New Roman" w:cs="Times New Roman"/>
          <w:color w:val="333333"/>
          <w:lang w:eastAsia="es-ES"/>
        </w:rPr>
        <w:footnoteReference w:id="1"/>
      </w:r>
      <w:r>
        <w:rPr>
          <w:rFonts w:ascii="Times New Roman" w:eastAsia="Times New Roman" w:hAnsi="Times New Roman" w:cs="Times New Roman"/>
          <w:color w:val="333333"/>
          <w:lang w:eastAsia="es-ES"/>
        </w:rPr>
        <w:t xml:space="preserve">. </w:t>
      </w:r>
      <w:r w:rsidR="00855E1E">
        <w:rPr>
          <w:rFonts w:ascii="Times New Roman" w:eastAsia="Times New Roman" w:hAnsi="Times New Roman" w:cs="Times New Roman"/>
          <w:color w:val="333333"/>
          <w:lang w:eastAsia="es-ES"/>
        </w:rPr>
        <w:t>Por lo tanto,</w:t>
      </w:r>
      <w:r w:rsidR="00A84E5B">
        <w:rPr>
          <w:rFonts w:ascii="Times New Roman" w:eastAsia="Times New Roman" w:hAnsi="Times New Roman" w:cs="Times New Roman"/>
          <w:color w:val="333333"/>
          <w:lang w:eastAsia="es-ES"/>
        </w:rPr>
        <w:t xml:space="preserve"> nuestros </w:t>
      </w:r>
      <w:r w:rsidR="00855E1E">
        <w:rPr>
          <w:rFonts w:ascii="Times New Roman" w:eastAsia="Times New Roman" w:hAnsi="Times New Roman" w:cs="Times New Roman"/>
          <w:color w:val="333333"/>
          <w:lang w:eastAsia="es-ES"/>
        </w:rPr>
        <w:t>principales criterios</w:t>
      </w:r>
      <w:r w:rsidR="001240A5">
        <w:rPr>
          <w:rFonts w:ascii="Times New Roman" w:eastAsia="Times New Roman" w:hAnsi="Times New Roman" w:cs="Times New Roman"/>
          <w:color w:val="333333"/>
          <w:lang w:eastAsia="es-ES"/>
        </w:rPr>
        <w:t xml:space="preserve"> a la hora de elegir una herramienta virtual como apoyo al aprendizaje de la segunda lengua </w:t>
      </w:r>
      <w:r w:rsidR="00855E1E">
        <w:rPr>
          <w:rFonts w:ascii="Times New Roman" w:eastAsia="Times New Roman" w:hAnsi="Times New Roman" w:cs="Times New Roman"/>
          <w:color w:val="333333"/>
          <w:lang w:eastAsia="es-ES"/>
        </w:rPr>
        <w:t>deben ser: su idoneidad</w:t>
      </w:r>
      <w:r w:rsidR="001240A5">
        <w:rPr>
          <w:rFonts w:ascii="Times New Roman" w:eastAsia="Times New Roman" w:hAnsi="Times New Roman" w:cs="Times New Roman"/>
          <w:color w:val="333333"/>
          <w:lang w:eastAsia="es-ES"/>
        </w:rPr>
        <w:t xml:space="preserve"> para fomentar un</w:t>
      </w:r>
      <w:r w:rsidR="007A742C">
        <w:rPr>
          <w:rFonts w:ascii="Times New Roman" w:eastAsia="Times New Roman" w:hAnsi="Times New Roman" w:cs="Times New Roman"/>
          <w:color w:val="333333"/>
          <w:lang w:eastAsia="es-ES"/>
        </w:rPr>
        <w:t xml:space="preserve"> aprendizaje </w:t>
      </w:r>
      <w:r w:rsidR="00502664">
        <w:rPr>
          <w:rFonts w:ascii="Times New Roman" w:eastAsia="Times New Roman" w:hAnsi="Times New Roman" w:cs="Times New Roman"/>
          <w:color w:val="333333"/>
          <w:lang w:eastAsia="es-ES"/>
        </w:rPr>
        <w:t xml:space="preserve">interactivo, </w:t>
      </w:r>
      <w:r w:rsidR="007A742C">
        <w:rPr>
          <w:rFonts w:ascii="Times New Roman" w:eastAsia="Times New Roman" w:hAnsi="Times New Roman" w:cs="Times New Roman"/>
          <w:color w:val="333333"/>
          <w:lang w:eastAsia="es-ES"/>
        </w:rPr>
        <w:t>constructivo, colaborativo y a la vez autónomo</w:t>
      </w:r>
      <w:r w:rsidR="00301792">
        <w:rPr>
          <w:rFonts w:ascii="Times New Roman" w:eastAsia="Times New Roman" w:hAnsi="Times New Roman" w:cs="Times New Roman"/>
          <w:color w:val="333333"/>
          <w:lang w:eastAsia="es-ES"/>
        </w:rPr>
        <w:t>,</w:t>
      </w:r>
      <w:r w:rsidR="007A742C">
        <w:rPr>
          <w:rFonts w:ascii="Times New Roman" w:eastAsia="Times New Roman" w:hAnsi="Times New Roman" w:cs="Times New Roman"/>
          <w:color w:val="333333"/>
          <w:lang w:eastAsia="es-ES"/>
        </w:rPr>
        <w:t xml:space="preserve"> que incluya la posibilidad de autoevaluación</w:t>
      </w:r>
      <w:r w:rsidR="00301792">
        <w:rPr>
          <w:rFonts w:ascii="Times New Roman" w:eastAsia="Times New Roman" w:hAnsi="Times New Roman" w:cs="Times New Roman"/>
          <w:color w:val="333333"/>
          <w:lang w:eastAsia="es-ES"/>
        </w:rPr>
        <w:t>, de corrección y</w:t>
      </w:r>
      <w:r w:rsidR="00502664">
        <w:rPr>
          <w:rFonts w:ascii="Times New Roman" w:eastAsia="Times New Roman" w:hAnsi="Times New Roman" w:cs="Times New Roman"/>
          <w:color w:val="333333"/>
          <w:lang w:eastAsia="es-ES"/>
        </w:rPr>
        <w:t xml:space="preserve"> de profundizar de manera flexible y </w:t>
      </w:r>
      <w:r w:rsidR="00502664">
        <w:rPr>
          <w:rFonts w:ascii="Times New Roman" w:eastAsia="Times New Roman" w:hAnsi="Times New Roman" w:cs="Times New Roman"/>
          <w:color w:val="333333"/>
          <w:lang w:eastAsia="es-ES"/>
        </w:rPr>
        <w:lastRenderedPageBreak/>
        <w:t xml:space="preserve">según </w:t>
      </w:r>
      <w:r w:rsidR="003B5FB4">
        <w:rPr>
          <w:rFonts w:ascii="Times New Roman" w:eastAsia="Times New Roman" w:hAnsi="Times New Roman" w:cs="Times New Roman"/>
          <w:color w:val="333333"/>
          <w:lang w:eastAsia="es-ES"/>
        </w:rPr>
        <w:t xml:space="preserve">los propios </w:t>
      </w:r>
      <w:r w:rsidR="00502664">
        <w:rPr>
          <w:rFonts w:ascii="Times New Roman" w:eastAsia="Times New Roman" w:hAnsi="Times New Roman" w:cs="Times New Roman"/>
          <w:color w:val="333333"/>
          <w:lang w:eastAsia="es-ES"/>
        </w:rPr>
        <w:t xml:space="preserve">intereses en </w:t>
      </w:r>
      <w:r w:rsidR="003B5FB4">
        <w:rPr>
          <w:rFonts w:ascii="Times New Roman" w:eastAsia="Times New Roman" w:hAnsi="Times New Roman" w:cs="Times New Roman"/>
          <w:color w:val="333333"/>
          <w:lang w:eastAsia="es-ES"/>
        </w:rPr>
        <w:t>determinados</w:t>
      </w:r>
      <w:r w:rsidR="00502664">
        <w:rPr>
          <w:rFonts w:ascii="Times New Roman" w:eastAsia="Times New Roman" w:hAnsi="Times New Roman" w:cs="Times New Roman"/>
          <w:color w:val="333333"/>
          <w:lang w:eastAsia="es-ES"/>
        </w:rPr>
        <w:t xml:space="preserve"> aspectos y de contribuir al conocimiento con aportaciones propias de cada alumno</w:t>
      </w:r>
      <w:r w:rsidR="007A742C">
        <w:rPr>
          <w:rFonts w:ascii="Times New Roman" w:eastAsia="Times New Roman" w:hAnsi="Times New Roman" w:cs="Times New Roman"/>
          <w:color w:val="333333"/>
          <w:lang w:eastAsia="es-ES"/>
        </w:rPr>
        <w:t>.</w:t>
      </w:r>
      <w:r w:rsidR="00A84E5B">
        <w:rPr>
          <w:rFonts w:ascii="Times New Roman" w:eastAsia="Times New Roman" w:hAnsi="Times New Roman" w:cs="Times New Roman"/>
          <w:color w:val="333333"/>
          <w:lang w:eastAsia="es-ES"/>
        </w:rPr>
        <w:t xml:space="preserve"> </w:t>
      </w:r>
    </w:p>
    <w:p w:rsidR="00502664" w:rsidRDefault="00855E1E" w:rsidP="00D15975">
      <w:pPr>
        <w:spacing w:line="360" w:lineRule="auto"/>
        <w:jc w:val="both"/>
        <w:rPr>
          <w:rFonts w:ascii="Times New Roman" w:eastAsia="Times New Roman" w:hAnsi="Times New Roman" w:cs="Times New Roman"/>
          <w:color w:val="333333"/>
          <w:lang w:eastAsia="es-ES"/>
        </w:rPr>
      </w:pPr>
      <w:r>
        <w:rPr>
          <w:rFonts w:ascii="Times New Roman" w:eastAsia="Times New Roman" w:hAnsi="Times New Roman" w:cs="Times New Roman"/>
          <w:color w:val="333333"/>
          <w:lang w:eastAsia="es-ES"/>
        </w:rPr>
        <w:t xml:space="preserve">En el marco de este ensayo </w:t>
      </w:r>
      <w:r w:rsidR="00783005">
        <w:rPr>
          <w:rFonts w:ascii="Times New Roman" w:eastAsia="Times New Roman" w:hAnsi="Times New Roman" w:cs="Times New Roman"/>
          <w:color w:val="333333"/>
          <w:lang w:eastAsia="es-ES"/>
        </w:rPr>
        <w:t>y partiendo de los criterios mencionados, evaluaré</w:t>
      </w:r>
      <w:r w:rsidR="00502664">
        <w:rPr>
          <w:rFonts w:ascii="Times New Roman" w:eastAsia="Times New Roman" w:hAnsi="Times New Roman" w:cs="Times New Roman"/>
          <w:color w:val="333333"/>
          <w:lang w:eastAsia="es-ES"/>
        </w:rPr>
        <w:t xml:space="preserve"> la utilidad de un wiki, por un lado, y de un </w:t>
      </w:r>
      <w:r w:rsidR="006A3940">
        <w:rPr>
          <w:rFonts w:ascii="Times New Roman" w:eastAsia="Times New Roman" w:hAnsi="Times New Roman" w:cs="Times New Roman"/>
          <w:color w:val="333333"/>
          <w:lang w:eastAsia="es-ES"/>
        </w:rPr>
        <w:t>editor de libros interactivos multimedia,</w:t>
      </w:r>
      <w:r w:rsidR="00502664">
        <w:rPr>
          <w:rFonts w:ascii="Times New Roman" w:eastAsia="Times New Roman" w:hAnsi="Times New Roman" w:cs="Times New Roman"/>
          <w:color w:val="333333"/>
          <w:lang w:eastAsia="es-ES"/>
        </w:rPr>
        <w:t xml:space="preserve"> por el otro, como herramientas virtuales de aprendizaje.</w:t>
      </w:r>
    </w:p>
    <w:p w:rsidR="003F2870" w:rsidRDefault="003F2870" w:rsidP="00D15975">
      <w:pPr>
        <w:spacing w:line="360" w:lineRule="auto"/>
        <w:jc w:val="both"/>
        <w:rPr>
          <w:rFonts w:ascii="Times New Roman" w:eastAsia="Times New Roman" w:hAnsi="Times New Roman" w:cs="Times New Roman"/>
          <w:color w:val="333333"/>
          <w:lang w:eastAsia="es-ES"/>
        </w:rPr>
      </w:pPr>
      <w:r>
        <w:rPr>
          <w:rFonts w:ascii="Times New Roman" w:eastAsia="Times New Roman" w:hAnsi="Times New Roman" w:cs="Times New Roman"/>
          <w:color w:val="333333"/>
          <w:lang w:eastAsia="es-ES"/>
        </w:rPr>
        <w:t>El wiki es un sitio web</w:t>
      </w:r>
      <w:r w:rsidR="00502664">
        <w:rPr>
          <w:rFonts w:ascii="Times New Roman" w:eastAsia="Times New Roman" w:hAnsi="Times New Roman" w:cs="Times New Roman"/>
          <w:color w:val="333333"/>
          <w:lang w:eastAsia="es-ES"/>
        </w:rPr>
        <w:t xml:space="preserve"> </w:t>
      </w:r>
      <w:r>
        <w:rPr>
          <w:rFonts w:ascii="Times New Roman" w:eastAsia="Times New Roman" w:hAnsi="Times New Roman" w:cs="Times New Roman"/>
          <w:color w:val="333333"/>
          <w:lang w:eastAsia="es-ES"/>
        </w:rPr>
        <w:t>que tiene</w:t>
      </w:r>
      <w:r w:rsidR="00502664">
        <w:rPr>
          <w:rFonts w:ascii="Times New Roman" w:eastAsia="Times New Roman" w:hAnsi="Times New Roman" w:cs="Times New Roman"/>
          <w:color w:val="333333"/>
          <w:lang w:eastAsia="es-ES"/>
        </w:rPr>
        <w:t xml:space="preserve"> ciertas características </w:t>
      </w:r>
      <w:r w:rsidR="00EC4073">
        <w:rPr>
          <w:rFonts w:ascii="Times New Roman" w:eastAsia="Times New Roman" w:hAnsi="Times New Roman" w:cs="Times New Roman"/>
          <w:color w:val="333333"/>
          <w:lang w:eastAsia="es-ES"/>
        </w:rPr>
        <w:t>parecidas a</w:t>
      </w:r>
      <w:r w:rsidR="00502664">
        <w:rPr>
          <w:rFonts w:ascii="Times New Roman" w:eastAsia="Times New Roman" w:hAnsi="Times New Roman" w:cs="Times New Roman"/>
          <w:color w:val="333333"/>
          <w:lang w:eastAsia="es-ES"/>
        </w:rPr>
        <w:t xml:space="preserve"> </w:t>
      </w:r>
      <w:r w:rsidR="006A3940">
        <w:rPr>
          <w:rFonts w:ascii="Times New Roman" w:eastAsia="Times New Roman" w:hAnsi="Times New Roman" w:cs="Times New Roman"/>
          <w:color w:val="333333"/>
          <w:lang w:eastAsia="es-ES"/>
        </w:rPr>
        <w:t>otro recurso web más conocido, el</w:t>
      </w:r>
      <w:r w:rsidR="007C2F7F">
        <w:rPr>
          <w:rFonts w:ascii="Times New Roman" w:eastAsia="Times New Roman" w:hAnsi="Times New Roman" w:cs="Times New Roman"/>
          <w:color w:val="333333"/>
          <w:lang w:eastAsia="es-ES"/>
        </w:rPr>
        <w:t xml:space="preserve"> blog: Estas son, por ejemplo,</w:t>
      </w:r>
      <w:r w:rsidR="00502664">
        <w:rPr>
          <w:rFonts w:ascii="Times New Roman" w:eastAsia="Times New Roman" w:hAnsi="Times New Roman" w:cs="Times New Roman"/>
          <w:color w:val="333333"/>
          <w:lang w:eastAsia="es-ES"/>
        </w:rPr>
        <w:t xml:space="preserve"> la posibilidad de ac</w:t>
      </w:r>
      <w:r>
        <w:rPr>
          <w:rFonts w:ascii="Times New Roman" w:eastAsia="Times New Roman" w:hAnsi="Times New Roman" w:cs="Times New Roman"/>
          <w:color w:val="333333"/>
          <w:lang w:eastAsia="es-ES"/>
        </w:rPr>
        <w:t>tualizar el contenido con facilidad y de introducir enlaces a otras páginas, así como la posibilidad de particip</w:t>
      </w:r>
      <w:r w:rsidR="006A3940">
        <w:rPr>
          <w:rFonts w:ascii="Times New Roman" w:eastAsia="Times New Roman" w:hAnsi="Times New Roman" w:cs="Times New Roman"/>
          <w:color w:val="333333"/>
          <w:lang w:eastAsia="es-ES"/>
        </w:rPr>
        <w:t>ación por parte de los usuarios, a los cuales el</w:t>
      </w:r>
      <w:r>
        <w:rPr>
          <w:rFonts w:ascii="Times New Roman" w:eastAsia="Times New Roman" w:hAnsi="Times New Roman" w:cs="Times New Roman"/>
          <w:color w:val="333333"/>
          <w:lang w:eastAsia="es-ES"/>
        </w:rPr>
        <w:t xml:space="preserve"> administrador, </w:t>
      </w:r>
      <w:r w:rsidR="006A3940">
        <w:rPr>
          <w:rFonts w:ascii="Times New Roman" w:eastAsia="Times New Roman" w:hAnsi="Times New Roman" w:cs="Times New Roman"/>
          <w:color w:val="333333"/>
          <w:lang w:eastAsia="es-ES"/>
        </w:rPr>
        <w:t xml:space="preserve">que es </w:t>
      </w:r>
      <w:r>
        <w:rPr>
          <w:rFonts w:ascii="Times New Roman" w:eastAsia="Times New Roman" w:hAnsi="Times New Roman" w:cs="Times New Roman"/>
          <w:color w:val="333333"/>
          <w:lang w:eastAsia="es-ES"/>
        </w:rPr>
        <w:t>habitualmente</w:t>
      </w:r>
      <w:r w:rsidR="006A3940">
        <w:rPr>
          <w:rFonts w:ascii="Times New Roman" w:eastAsia="Times New Roman" w:hAnsi="Times New Roman" w:cs="Times New Roman"/>
          <w:color w:val="333333"/>
          <w:lang w:eastAsia="es-ES"/>
        </w:rPr>
        <w:t xml:space="preserve"> </w:t>
      </w:r>
      <w:r>
        <w:rPr>
          <w:rFonts w:ascii="Times New Roman" w:eastAsia="Times New Roman" w:hAnsi="Times New Roman" w:cs="Times New Roman"/>
          <w:color w:val="333333"/>
          <w:lang w:eastAsia="es-ES"/>
        </w:rPr>
        <w:t xml:space="preserve">el docente, suele invitar y/o admitir en su sitio web. Sin embargo, </w:t>
      </w:r>
      <w:r w:rsidR="006A3940">
        <w:rPr>
          <w:rFonts w:ascii="Times New Roman" w:eastAsia="Times New Roman" w:hAnsi="Times New Roman" w:cs="Times New Roman"/>
          <w:color w:val="333333"/>
          <w:lang w:eastAsia="es-ES"/>
        </w:rPr>
        <w:t>a diferencia del blog</w:t>
      </w:r>
      <w:r w:rsidR="00783005">
        <w:rPr>
          <w:rFonts w:ascii="Times New Roman" w:eastAsia="Times New Roman" w:hAnsi="Times New Roman" w:cs="Times New Roman"/>
          <w:color w:val="333333"/>
          <w:lang w:eastAsia="es-ES"/>
        </w:rPr>
        <w:t>,</w:t>
      </w:r>
      <w:r w:rsidR="006A3940">
        <w:rPr>
          <w:rFonts w:ascii="Times New Roman" w:eastAsia="Times New Roman" w:hAnsi="Times New Roman" w:cs="Times New Roman"/>
          <w:color w:val="333333"/>
          <w:lang w:eastAsia="es-ES"/>
        </w:rPr>
        <w:t xml:space="preserve"> </w:t>
      </w:r>
      <w:r>
        <w:rPr>
          <w:rFonts w:ascii="Times New Roman" w:eastAsia="Times New Roman" w:hAnsi="Times New Roman" w:cs="Times New Roman"/>
          <w:color w:val="333333"/>
          <w:lang w:eastAsia="es-ES"/>
        </w:rPr>
        <w:t>incluye la posibilidad de crear varias páginas de diferentes contenidos o temas sin orden cronológico que pueden ser visualizadas, abiertas y entrelazadas entre sí. Se trata de una aplicación que se desarrolla completamente en la red aunque permite subir ficheros de texto</w:t>
      </w:r>
      <w:r w:rsidR="00C436E6">
        <w:rPr>
          <w:rFonts w:ascii="Times New Roman" w:eastAsia="Times New Roman" w:hAnsi="Times New Roman" w:cs="Times New Roman"/>
          <w:color w:val="333333"/>
          <w:lang w:eastAsia="es-ES"/>
        </w:rPr>
        <w:t xml:space="preserve"> y</w:t>
      </w:r>
      <w:r>
        <w:rPr>
          <w:rFonts w:ascii="Times New Roman" w:eastAsia="Times New Roman" w:hAnsi="Times New Roman" w:cs="Times New Roman"/>
          <w:color w:val="333333"/>
          <w:lang w:eastAsia="es-ES"/>
        </w:rPr>
        <w:t xml:space="preserve"> de imagen </w:t>
      </w:r>
      <w:r w:rsidR="00C436E6">
        <w:rPr>
          <w:rFonts w:ascii="Times New Roman" w:eastAsia="Times New Roman" w:hAnsi="Times New Roman" w:cs="Times New Roman"/>
          <w:color w:val="333333"/>
          <w:lang w:eastAsia="es-ES"/>
        </w:rPr>
        <w:t xml:space="preserve">desde el ordenador e </w:t>
      </w:r>
      <w:r>
        <w:rPr>
          <w:rFonts w:ascii="Times New Roman" w:eastAsia="Times New Roman" w:hAnsi="Times New Roman" w:cs="Times New Roman"/>
          <w:color w:val="333333"/>
          <w:lang w:eastAsia="es-ES"/>
        </w:rPr>
        <w:t xml:space="preserve">incluso </w:t>
      </w:r>
      <w:r w:rsidR="00C436E6">
        <w:rPr>
          <w:rFonts w:ascii="Times New Roman" w:eastAsia="Times New Roman" w:hAnsi="Times New Roman" w:cs="Times New Roman"/>
          <w:color w:val="333333"/>
          <w:lang w:eastAsia="es-ES"/>
        </w:rPr>
        <w:t xml:space="preserve">insertar </w:t>
      </w:r>
      <w:r>
        <w:rPr>
          <w:rFonts w:ascii="Times New Roman" w:eastAsia="Times New Roman" w:hAnsi="Times New Roman" w:cs="Times New Roman"/>
          <w:color w:val="333333"/>
          <w:lang w:eastAsia="es-ES"/>
        </w:rPr>
        <w:t>vídeo</w:t>
      </w:r>
      <w:r w:rsidR="00C436E6">
        <w:rPr>
          <w:rFonts w:ascii="Times New Roman" w:eastAsia="Times New Roman" w:hAnsi="Times New Roman" w:cs="Times New Roman"/>
          <w:color w:val="333333"/>
          <w:lang w:eastAsia="es-ES"/>
        </w:rPr>
        <w:t>s</w:t>
      </w:r>
      <w:r>
        <w:rPr>
          <w:rFonts w:ascii="Times New Roman" w:eastAsia="Times New Roman" w:hAnsi="Times New Roman" w:cs="Times New Roman"/>
          <w:color w:val="333333"/>
          <w:lang w:eastAsia="es-ES"/>
        </w:rPr>
        <w:t xml:space="preserve"> y </w:t>
      </w:r>
      <w:r w:rsidR="006A3940">
        <w:rPr>
          <w:rFonts w:ascii="Times New Roman" w:eastAsia="Times New Roman" w:hAnsi="Times New Roman" w:cs="Times New Roman"/>
          <w:color w:val="333333"/>
          <w:lang w:eastAsia="es-ES"/>
        </w:rPr>
        <w:t>descargarlos de nuevo desde cualquier ordenador con acceso a Internet</w:t>
      </w:r>
      <w:r>
        <w:rPr>
          <w:rFonts w:ascii="Times New Roman" w:eastAsia="Times New Roman" w:hAnsi="Times New Roman" w:cs="Times New Roman"/>
          <w:color w:val="333333"/>
          <w:lang w:eastAsia="es-ES"/>
        </w:rPr>
        <w:t>. Asimismo</w:t>
      </w:r>
      <w:r w:rsidR="003B5FB4">
        <w:rPr>
          <w:rFonts w:ascii="Times New Roman" w:eastAsia="Times New Roman" w:hAnsi="Times New Roman" w:cs="Times New Roman"/>
          <w:color w:val="333333"/>
          <w:lang w:eastAsia="es-ES"/>
        </w:rPr>
        <w:t>,</w:t>
      </w:r>
      <w:r>
        <w:rPr>
          <w:rFonts w:ascii="Times New Roman" w:eastAsia="Times New Roman" w:hAnsi="Times New Roman" w:cs="Times New Roman"/>
          <w:color w:val="333333"/>
          <w:lang w:eastAsia="es-ES"/>
        </w:rPr>
        <w:t xml:space="preserve"> se pueden incluir enlaces a sitios web de todo tipo</w:t>
      </w:r>
      <w:r w:rsidR="00783005">
        <w:rPr>
          <w:rFonts w:ascii="Times New Roman" w:eastAsia="Times New Roman" w:hAnsi="Times New Roman" w:cs="Times New Roman"/>
          <w:color w:val="333333"/>
          <w:lang w:eastAsia="es-ES"/>
        </w:rPr>
        <w:t>;</w:t>
      </w:r>
      <w:r>
        <w:rPr>
          <w:rFonts w:ascii="Times New Roman" w:eastAsia="Times New Roman" w:hAnsi="Times New Roman" w:cs="Times New Roman"/>
          <w:color w:val="333333"/>
          <w:lang w:eastAsia="es-ES"/>
        </w:rPr>
        <w:t xml:space="preserve"> por lo tanto amplía </w:t>
      </w:r>
      <w:r w:rsidR="00CF400B">
        <w:rPr>
          <w:rFonts w:ascii="Times New Roman" w:eastAsia="Times New Roman" w:hAnsi="Times New Roman" w:cs="Times New Roman"/>
          <w:color w:val="333333"/>
          <w:lang w:eastAsia="es-ES"/>
        </w:rPr>
        <w:t xml:space="preserve">enormemente </w:t>
      </w:r>
      <w:r>
        <w:rPr>
          <w:rFonts w:ascii="Times New Roman" w:eastAsia="Times New Roman" w:hAnsi="Times New Roman" w:cs="Times New Roman"/>
          <w:color w:val="333333"/>
          <w:lang w:eastAsia="es-ES"/>
        </w:rPr>
        <w:t>las posibilidades de disponer de recursos didácticos.</w:t>
      </w:r>
    </w:p>
    <w:p w:rsidR="009E00D1" w:rsidRDefault="009E00D1" w:rsidP="00D15975">
      <w:pPr>
        <w:spacing w:line="360" w:lineRule="auto"/>
        <w:jc w:val="both"/>
        <w:rPr>
          <w:rFonts w:ascii="Times New Roman" w:eastAsia="Times New Roman" w:hAnsi="Times New Roman" w:cs="Times New Roman"/>
          <w:color w:val="333333"/>
          <w:lang w:eastAsia="es-ES"/>
        </w:rPr>
      </w:pPr>
      <w:r>
        <w:rPr>
          <w:rFonts w:ascii="Times New Roman" w:eastAsia="Times New Roman" w:hAnsi="Times New Roman" w:cs="Times New Roman"/>
          <w:color w:val="333333"/>
          <w:lang w:eastAsia="es-ES"/>
        </w:rPr>
        <w:t xml:space="preserve">Como todos los sitios web de enseñanza, el wiki puede ser usado para colgar el calendario lectivo y todo tipo de información institucional. Para que esta no sea repetida y recargue demasiado el wiki, se puede </w:t>
      </w:r>
      <w:r w:rsidR="005207A8">
        <w:rPr>
          <w:rFonts w:ascii="Times New Roman" w:eastAsia="Times New Roman" w:hAnsi="Times New Roman" w:cs="Times New Roman"/>
          <w:color w:val="333333"/>
          <w:lang w:eastAsia="es-ES"/>
        </w:rPr>
        <w:t xml:space="preserve">dar en forma de enlace a la web oficial de la institución a la que el curso pertenece. </w:t>
      </w:r>
      <w:r>
        <w:rPr>
          <w:rFonts w:ascii="Times New Roman" w:eastAsia="Times New Roman" w:hAnsi="Times New Roman" w:cs="Times New Roman"/>
          <w:color w:val="333333"/>
          <w:lang w:eastAsia="es-ES"/>
        </w:rPr>
        <w:t>Dada su facilidad de actualización, se presta además  pa</w:t>
      </w:r>
      <w:r w:rsidR="005207A8">
        <w:rPr>
          <w:rFonts w:ascii="Times New Roman" w:eastAsia="Times New Roman" w:hAnsi="Times New Roman" w:cs="Times New Roman"/>
          <w:color w:val="333333"/>
          <w:lang w:eastAsia="es-ES"/>
        </w:rPr>
        <w:t>ra usarlo como tablón de anunci</w:t>
      </w:r>
      <w:r>
        <w:rPr>
          <w:rFonts w:ascii="Times New Roman" w:eastAsia="Times New Roman" w:hAnsi="Times New Roman" w:cs="Times New Roman"/>
          <w:color w:val="333333"/>
          <w:lang w:eastAsia="es-ES"/>
        </w:rPr>
        <w:t>os</w:t>
      </w:r>
      <w:r w:rsidR="005207A8">
        <w:rPr>
          <w:rFonts w:ascii="Times New Roman" w:eastAsia="Times New Roman" w:hAnsi="Times New Roman" w:cs="Times New Roman"/>
          <w:color w:val="333333"/>
          <w:lang w:eastAsia="es-ES"/>
        </w:rPr>
        <w:t xml:space="preserve"> de temas de actualidad, como referencias bibliográficas, actividades extraescolares, agenda de temas relacionados con la cultura </w:t>
      </w:r>
      <w:r w:rsidR="00301792">
        <w:rPr>
          <w:rFonts w:ascii="Times New Roman" w:eastAsia="Times New Roman" w:hAnsi="Times New Roman" w:cs="Times New Roman"/>
          <w:color w:val="333333"/>
          <w:lang w:eastAsia="es-ES"/>
        </w:rPr>
        <w:t>de la segunda lengua, etc</w:t>
      </w:r>
      <w:r w:rsidR="005207A8">
        <w:rPr>
          <w:rFonts w:ascii="Times New Roman" w:eastAsia="Times New Roman" w:hAnsi="Times New Roman" w:cs="Times New Roman"/>
          <w:color w:val="333333"/>
          <w:lang w:eastAsia="es-ES"/>
        </w:rPr>
        <w:t>.</w:t>
      </w:r>
    </w:p>
    <w:p w:rsidR="00CF400B" w:rsidRDefault="00CF400B" w:rsidP="00D15975">
      <w:pPr>
        <w:spacing w:line="360" w:lineRule="auto"/>
        <w:jc w:val="both"/>
        <w:rPr>
          <w:rFonts w:ascii="Times New Roman" w:eastAsia="Times New Roman" w:hAnsi="Times New Roman" w:cs="Times New Roman"/>
          <w:color w:val="333333"/>
          <w:lang w:eastAsia="es-ES"/>
        </w:rPr>
      </w:pPr>
      <w:r>
        <w:rPr>
          <w:rFonts w:ascii="Times New Roman" w:eastAsia="Times New Roman" w:hAnsi="Times New Roman" w:cs="Times New Roman"/>
          <w:color w:val="333333"/>
          <w:lang w:eastAsia="es-ES"/>
        </w:rPr>
        <w:t>Aunque no se trata de una herramienta interactiva por s</w:t>
      </w:r>
      <w:r w:rsidR="005207A8">
        <w:rPr>
          <w:rFonts w:ascii="Times New Roman" w:eastAsia="Times New Roman" w:hAnsi="Times New Roman" w:cs="Times New Roman"/>
          <w:color w:val="333333"/>
          <w:lang w:eastAsia="es-ES"/>
        </w:rPr>
        <w:t>í</w:t>
      </w:r>
      <w:r>
        <w:rPr>
          <w:rFonts w:ascii="Times New Roman" w:eastAsia="Times New Roman" w:hAnsi="Times New Roman" w:cs="Times New Roman"/>
          <w:color w:val="333333"/>
          <w:lang w:eastAsia="es-ES"/>
        </w:rPr>
        <w:t xml:space="preserve"> misma, permite incluir un gran número de recursos</w:t>
      </w:r>
      <w:r w:rsidR="00301792">
        <w:rPr>
          <w:rFonts w:ascii="Times New Roman" w:eastAsia="Times New Roman" w:hAnsi="Times New Roman" w:cs="Times New Roman"/>
          <w:color w:val="333333"/>
          <w:lang w:eastAsia="es-ES"/>
        </w:rPr>
        <w:t xml:space="preserve"> web</w:t>
      </w:r>
      <w:r>
        <w:rPr>
          <w:rFonts w:ascii="Times New Roman" w:eastAsia="Times New Roman" w:hAnsi="Times New Roman" w:cs="Times New Roman"/>
          <w:color w:val="333333"/>
          <w:lang w:eastAsia="es-ES"/>
        </w:rPr>
        <w:t xml:space="preserve"> interactivos de enseñanza de idiomas, como</w:t>
      </w:r>
      <w:r w:rsidR="007C2F7F">
        <w:rPr>
          <w:rFonts w:ascii="Times New Roman" w:eastAsia="Times New Roman" w:hAnsi="Times New Roman" w:cs="Times New Roman"/>
          <w:color w:val="333333"/>
          <w:lang w:eastAsia="es-ES"/>
        </w:rPr>
        <w:t>, por ejemplo</w:t>
      </w:r>
      <w:r w:rsidR="00783005">
        <w:rPr>
          <w:rFonts w:ascii="Times New Roman" w:eastAsia="Times New Roman" w:hAnsi="Times New Roman" w:cs="Times New Roman"/>
          <w:color w:val="333333"/>
          <w:lang w:eastAsia="es-ES"/>
        </w:rPr>
        <w:t>,</w:t>
      </w:r>
      <w:r>
        <w:rPr>
          <w:rFonts w:ascii="Times New Roman" w:eastAsia="Times New Roman" w:hAnsi="Times New Roman" w:cs="Times New Roman"/>
          <w:color w:val="333333"/>
          <w:lang w:eastAsia="es-ES"/>
        </w:rPr>
        <w:t xml:space="preserve"> ejercicios on-line con corrección automática</w:t>
      </w:r>
      <w:r w:rsidR="00783005">
        <w:rPr>
          <w:rFonts w:ascii="Times New Roman" w:eastAsia="Times New Roman" w:hAnsi="Times New Roman" w:cs="Times New Roman"/>
          <w:color w:val="333333"/>
          <w:lang w:eastAsia="es-ES"/>
        </w:rPr>
        <w:t>, glosarios con posibilidad de comprobar la pronunciación y/o</w:t>
      </w:r>
      <w:r w:rsidR="00EC4073">
        <w:rPr>
          <w:rFonts w:ascii="Times New Roman" w:eastAsia="Times New Roman" w:hAnsi="Times New Roman" w:cs="Times New Roman"/>
          <w:color w:val="333333"/>
          <w:lang w:eastAsia="es-ES"/>
        </w:rPr>
        <w:t xml:space="preserve"> enlaces a páginas de intercambio de idiomas con personas que aprenden español</w:t>
      </w:r>
      <w:r>
        <w:rPr>
          <w:rFonts w:ascii="Times New Roman" w:eastAsia="Times New Roman" w:hAnsi="Times New Roman" w:cs="Times New Roman"/>
          <w:color w:val="333333"/>
          <w:lang w:eastAsia="es-ES"/>
        </w:rPr>
        <w:t xml:space="preserve">. Permite al docente organizar y presentar la información y los contenidos de interés de una forma distinta a la del libro del texto y de proporcionar mucha información adicional y/o opcional que se adapte a las distintas preferencias y necesidades de los alumnos, atendiendo en </w:t>
      </w:r>
      <w:r w:rsidR="003B5FB4">
        <w:rPr>
          <w:rFonts w:ascii="Times New Roman" w:eastAsia="Times New Roman" w:hAnsi="Times New Roman" w:cs="Times New Roman"/>
          <w:color w:val="333333"/>
          <w:lang w:eastAsia="es-ES"/>
        </w:rPr>
        <w:t>cierta medida</w:t>
      </w:r>
      <w:r>
        <w:rPr>
          <w:rFonts w:ascii="Times New Roman" w:eastAsia="Times New Roman" w:hAnsi="Times New Roman" w:cs="Times New Roman"/>
          <w:color w:val="333333"/>
          <w:lang w:eastAsia="es-ES"/>
        </w:rPr>
        <w:t xml:space="preserve"> a la diversidad. A modo de ejemplo, habrá un grupo de alumnos que </w:t>
      </w:r>
      <w:r w:rsidR="00783005">
        <w:rPr>
          <w:rFonts w:ascii="Times New Roman" w:eastAsia="Times New Roman" w:hAnsi="Times New Roman" w:cs="Times New Roman"/>
          <w:color w:val="333333"/>
          <w:lang w:eastAsia="es-ES"/>
        </w:rPr>
        <w:t>tenga</w:t>
      </w:r>
      <w:r>
        <w:rPr>
          <w:rFonts w:ascii="Times New Roman" w:eastAsia="Times New Roman" w:hAnsi="Times New Roman" w:cs="Times New Roman"/>
          <w:color w:val="333333"/>
          <w:lang w:eastAsia="es-ES"/>
        </w:rPr>
        <w:t xml:space="preserve"> asumidos todos los términos </w:t>
      </w:r>
      <w:r w:rsidR="009E00D1">
        <w:rPr>
          <w:rFonts w:ascii="Times New Roman" w:eastAsia="Times New Roman" w:hAnsi="Times New Roman" w:cs="Times New Roman"/>
          <w:color w:val="333333"/>
          <w:lang w:eastAsia="es-ES"/>
        </w:rPr>
        <w:t>grama</w:t>
      </w:r>
      <w:r>
        <w:rPr>
          <w:rFonts w:ascii="Times New Roman" w:eastAsia="Times New Roman" w:hAnsi="Times New Roman" w:cs="Times New Roman"/>
          <w:color w:val="333333"/>
          <w:lang w:eastAsia="es-ES"/>
        </w:rPr>
        <w:t>tica</w:t>
      </w:r>
      <w:r w:rsidR="009E00D1">
        <w:rPr>
          <w:rFonts w:ascii="Times New Roman" w:eastAsia="Times New Roman" w:hAnsi="Times New Roman" w:cs="Times New Roman"/>
          <w:color w:val="333333"/>
          <w:lang w:eastAsia="es-ES"/>
        </w:rPr>
        <w:t>le</w:t>
      </w:r>
      <w:r>
        <w:rPr>
          <w:rFonts w:ascii="Times New Roman" w:eastAsia="Times New Roman" w:hAnsi="Times New Roman" w:cs="Times New Roman"/>
          <w:color w:val="333333"/>
          <w:lang w:eastAsia="es-ES"/>
        </w:rPr>
        <w:t>s empleados en el libro y en cl</w:t>
      </w:r>
      <w:r w:rsidR="00783005">
        <w:rPr>
          <w:rFonts w:ascii="Times New Roman" w:eastAsia="Times New Roman" w:hAnsi="Times New Roman" w:cs="Times New Roman"/>
          <w:color w:val="333333"/>
          <w:lang w:eastAsia="es-ES"/>
        </w:rPr>
        <w:t>ase y otros alumnos que necesite</w:t>
      </w:r>
      <w:r>
        <w:rPr>
          <w:rFonts w:ascii="Times New Roman" w:eastAsia="Times New Roman" w:hAnsi="Times New Roman" w:cs="Times New Roman"/>
          <w:color w:val="333333"/>
          <w:lang w:eastAsia="es-ES"/>
        </w:rPr>
        <w:t>n profundizar o repasar conceptos básicos como pueden ser el del objeto directo/indirecto, la conjugación de los verbos, etc. Se pueden proporcionar glosarios o enlaces de interés para alumnos cuya segunda lengua es el inglés.</w:t>
      </w:r>
      <w:r w:rsidR="00301792">
        <w:rPr>
          <w:rFonts w:ascii="Times New Roman" w:eastAsia="Times New Roman" w:hAnsi="Times New Roman" w:cs="Times New Roman"/>
          <w:color w:val="333333"/>
          <w:lang w:eastAsia="es-ES"/>
        </w:rPr>
        <w:t xml:space="preserve"> En la experiencia docente también se ha comprobado que es útil para muchos alumnos, sobre todo </w:t>
      </w:r>
      <w:r w:rsidR="00783005">
        <w:rPr>
          <w:rFonts w:ascii="Times New Roman" w:eastAsia="Times New Roman" w:hAnsi="Times New Roman" w:cs="Times New Roman"/>
          <w:color w:val="333333"/>
          <w:lang w:eastAsia="es-ES"/>
        </w:rPr>
        <w:t>para</w:t>
      </w:r>
      <w:r w:rsidR="00301792">
        <w:rPr>
          <w:rFonts w:ascii="Times New Roman" w:eastAsia="Times New Roman" w:hAnsi="Times New Roman" w:cs="Times New Roman"/>
          <w:color w:val="333333"/>
          <w:lang w:eastAsia="es-ES"/>
        </w:rPr>
        <w:t xml:space="preserve"> principiantes, proporcionar enlaces a ciertos recursos de la </w:t>
      </w:r>
      <w:r w:rsidR="00301792">
        <w:rPr>
          <w:rFonts w:ascii="Times New Roman" w:eastAsia="Times New Roman" w:hAnsi="Times New Roman" w:cs="Times New Roman"/>
          <w:color w:val="333333"/>
          <w:lang w:eastAsia="es-ES"/>
        </w:rPr>
        <w:lastRenderedPageBreak/>
        <w:t>editorial de su propio libro de texto, ya que muchos se pierden fácilmente en las páginas de dichos recursos.</w:t>
      </w:r>
    </w:p>
    <w:p w:rsidR="00CF400B" w:rsidRDefault="00CF400B" w:rsidP="00D15975">
      <w:pPr>
        <w:spacing w:line="360" w:lineRule="auto"/>
        <w:jc w:val="both"/>
        <w:rPr>
          <w:rFonts w:ascii="Times New Roman" w:eastAsia="Times New Roman" w:hAnsi="Times New Roman" w:cs="Times New Roman"/>
          <w:color w:val="333333"/>
          <w:lang w:eastAsia="es-ES"/>
        </w:rPr>
      </w:pPr>
      <w:r>
        <w:rPr>
          <w:rFonts w:ascii="Times New Roman" w:eastAsia="Times New Roman" w:hAnsi="Times New Roman" w:cs="Times New Roman"/>
          <w:color w:val="333333"/>
          <w:lang w:eastAsia="es-ES"/>
        </w:rPr>
        <w:t xml:space="preserve">A la vez, puede servir como herramienta de repositorio de recursos para </w:t>
      </w:r>
      <w:r w:rsidR="00214D2C">
        <w:rPr>
          <w:rFonts w:ascii="Times New Roman" w:eastAsia="Times New Roman" w:hAnsi="Times New Roman" w:cs="Times New Roman"/>
          <w:color w:val="333333"/>
          <w:lang w:eastAsia="es-ES"/>
        </w:rPr>
        <w:t>clase. Así por ejemplo</w:t>
      </w:r>
      <w:r w:rsidR="00783005">
        <w:rPr>
          <w:rFonts w:ascii="Times New Roman" w:eastAsia="Times New Roman" w:hAnsi="Times New Roman" w:cs="Times New Roman"/>
          <w:color w:val="333333"/>
          <w:lang w:eastAsia="es-ES"/>
        </w:rPr>
        <w:t>,</w:t>
      </w:r>
      <w:r w:rsidR="00214D2C">
        <w:rPr>
          <w:rFonts w:ascii="Times New Roman" w:eastAsia="Times New Roman" w:hAnsi="Times New Roman" w:cs="Times New Roman"/>
          <w:color w:val="333333"/>
          <w:lang w:eastAsia="es-ES"/>
        </w:rPr>
        <w:t xml:space="preserve"> puede haber textos, mapas conceptuales, ejercicios, instrucciones para tareas y actividades, audiovisuales, etc. ordenados por unidades didácticas. Esta presentación, permite además que alumnos que no hayan podido asistido a clase puedan descargarse parte del material empleado en clase para trabajar con ello en casa. Para facilitar aún más esta </w:t>
      </w:r>
      <w:r w:rsidR="003B5FB4">
        <w:rPr>
          <w:rFonts w:ascii="Times New Roman" w:eastAsia="Times New Roman" w:hAnsi="Times New Roman" w:cs="Times New Roman"/>
          <w:color w:val="333333"/>
          <w:lang w:eastAsia="es-ES"/>
        </w:rPr>
        <w:t>“</w:t>
      </w:r>
      <w:r w:rsidR="00214D2C">
        <w:rPr>
          <w:rFonts w:ascii="Times New Roman" w:eastAsia="Times New Roman" w:hAnsi="Times New Roman" w:cs="Times New Roman"/>
          <w:color w:val="333333"/>
          <w:lang w:eastAsia="es-ES"/>
        </w:rPr>
        <w:t>recuperación</w:t>
      </w:r>
      <w:r w:rsidR="003B5FB4">
        <w:rPr>
          <w:rFonts w:ascii="Times New Roman" w:eastAsia="Times New Roman" w:hAnsi="Times New Roman" w:cs="Times New Roman"/>
          <w:color w:val="333333"/>
          <w:lang w:eastAsia="es-ES"/>
        </w:rPr>
        <w:t>”</w:t>
      </w:r>
      <w:r w:rsidR="00214D2C">
        <w:rPr>
          <w:rFonts w:ascii="Times New Roman" w:eastAsia="Times New Roman" w:hAnsi="Times New Roman" w:cs="Times New Roman"/>
          <w:color w:val="333333"/>
          <w:lang w:eastAsia="es-ES"/>
        </w:rPr>
        <w:t xml:space="preserve"> autónoma en casa, se puede </w:t>
      </w:r>
      <w:r w:rsidR="00715677">
        <w:rPr>
          <w:rFonts w:ascii="Times New Roman" w:eastAsia="Times New Roman" w:hAnsi="Times New Roman" w:cs="Times New Roman"/>
          <w:color w:val="333333"/>
          <w:lang w:eastAsia="es-ES"/>
        </w:rPr>
        <w:t>crear una página wiki con</w:t>
      </w:r>
      <w:r w:rsidR="00214D2C">
        <w:rPr>
          <w:rFonts w:ascii="Times New Roman" w:eastAsia="Times New Roman" w:hAnsi="Times New Roman" w:cs="Times New Roman"/>
          <w:color w:val="333333"/>
          <w:lang w:eastAsia="es-ES"/>
        </w:rPr>
        <w:t xml:space="preserve"> una especie de diario de clase donde se apuntan las actividades y tareas realizadas haciendo referencia a co</w:t>
      </w:r>
      <w:r w:rsidR="00783005">
        <w:rPr>
          <w:rFonts w:ascii="Times New Roman" w:eastAsia="Times New Roman" w:hAnsi="Times New Roman" w:cs="Times New Roman"/>
          <w:color w:val="333333"/>
          <w:lang w:eastAsia="es-ES"/>
        </w:rPr>
        <w:t>ntenidos y páginas</w:t>
      </w:r>
      <w:r w:rsidR="00214D2C">
        <w:rPr>
          <w:rFonts w:ascii="Times New Roman" w:eastAsia="Times New Roman" w:hAnsi="Times New Roman" w:cs="Times New Roman"/>
          <w:color w:val="333333"/>
          <w:lang w:eastAsia="es-ES"/>
        </w:rPr>
        <w:t xml:space="preserve"> del libro de texto y materiales empleados.</w:t>
      </w:r>
    </w:p>
    <w:p w:rsidR="00A247E0" w:rsidRDefault="00214D2C" w:rsidP="00D15975">
      <w:pPr>
        <w:spacing w:line="360" w:lineRule="auto"/>
        <w:jc w:val="both"/>
        <w:rPr>
          <w:rFonts w:ascii="Times New Roman" w:eastAsia="Times New Roman" w:hAnsi="Times New Roman" w:cs="Times New Roman"/>
          <w:color w:val="333333"/>
          <w:lang w:eastAsia="es-ES"/>
        </w:rPr>
      </w:pPr>
      <w:r>
        <w:rPr>
          <w:rFonts w:ascii="Times New Roman" w:eastAsia="Times New Roman" w:hAnsi="Times New Roman" w:cs="Times New Roman"/>
          <w:color w:val="333333"/>
          <w:lang w:eastAsia="es-ES"/>
        </w:rPr>
        <w:t>Bien guiado, e</w:t>
      </w:r>
      <w:r w:rsidR="003B5FB4">
        <w:rPr>
          <w:rFonts w:ascii="Times New Roman" w:eastAsia="Times New Roman" w:hAnsi="Times New Roman" w:cs="Times New Roman"/>
          <w:color w:val="333333"/>
          <w:lang w:eastAsia="es-ES"/>
        </w:rPr>
        <w:t>l alumno podrá</w:t>
      </w:r>
      <w:r>
        <w:rPr>
          <w:rFonts w:ascii="Times New Roman" w:eastAsia="Times New Roman" w:hAnsi="Times New Roman" w:cs="Times New Roman"/>
          <w:color w:val="333333"/>
          <w:lang w:eastAsia="es-ES"/>
        </w:rPr>
        <w:t xml:space="preserve"> transformar la información </w:t>
      </w:r>
      <w:r w:rsidR="0066036D">
        <w:rPr>
          <w:rFonts w:ascii="Times New Roman" w:eastAsia="Times New Roman" w:hAnsi="Times New Roman" w:cs="Times New Roman"/>
          <w:color w:val="333333"/>
          <w:lang w:eastAsia="es-ES"/>
        </w:rPr>
        <w:t>o</w:t>
      </w:r>
      <w:r w:rsidR="00783005">
        <w:rPr>
          <w:rFonts w:ascii="Times New Roman" w:eastAsia="Times New Roman" w:hAnsi="Times New Roman" w:cs="Times New Roman"/>
          <w:color w:val="333333"/>
          <w:lang w:eastAsia="es-ES"/>
        </w:rPr>
        <w:t>btenida en conocimiento,</w:t>
      </w:r>
      <w:r w:rsidR="007C2F7F">
        <w:rPr>
          <w:rFonts w:ascii="Times New Roman" w:eastAsia="Times New Roman" w:hAnsi="Times New Roman" w:cs="Times New Roman"/>
          <w:color w:val="333333"/>
          <w:lang w:eastAsia="es-ES"/>
        </w:rPr>
        <w:t xml:space="preserve"> por ejemplo,</w:t>
      </w:r>
      <w:r w:rsidR="00783005">
        <w:rPr>
          <w:rFonts w:ascii="Times New Roman" w:eastAsia="Times New Roman" w:hAnsi="Times New Roman" w:cs="Times New Roman"/>
          <w:color w:val="333333"/>
          <w:lang w:eastAsia="es-ES"/>
        </w:rPr>
        <w:t xml:space="preserve"> </w:t>
      </w:r>
      <w:r w:rsidR="0066036D">
        <w:rPr>
          <w:rFonts w:ascii="Times New Roman" w:eastAsia="Times New Roman" w:hAnsi="Times New Roman" w:cs="Times New Roman"/>
          <w:color w:val="333333"/>
          <w:lang w:eastAsia="es-ES"/>
        </w:rPr>
        <w:t>realizando tareas guiadas tipo web</w:t>
      </w:r>
      <w:r w:rsidR="00715677">
        <w:rPr>
          <w:rFonts w:ascii="Times New Roman" w:eastAsia="Times New Roman" w:hAnsi="Times New Roman" w:cs="Times New Roman"/>
          <w:color w:val="333333"/>
          <w:lang w:eastAsia="es-ES"/>
        </w:rPr>
        <w:t xml:space="preserve"> </w:t>
      </w:r>
      <w:proofErr w:type="spellStart"/>
      <w:r w:rsidR="0066036D">
        <w:rPr>
          <w:rFonts w:ascii="Times New Roman" w:eastAsia="Times New Roman" w:hAnsi="Times New Roman" w:cs="Times New Roman"/>
          <w:color w:val="333333"/>
          <w:lang w:eastAsia="es-ES"/>
        </w:rPr>
        <w:t>quest</w:t>
      </w:r>
      <w:proofErr w:type="spellEnd"/>
      <w:r w:rsidR="0066036D">
        <w:rPr>
          <w:rFonts w:ascii="Times New Roman" w:eastAsia="Times New Roman" w:hAnsi="Times New Roman" w:cs="Times New Roman"/>
          <w:color w:val="333333"/>
          <w:lang w:eastAsia="es-ES"/>
        </w:rPr>
        <w:t xml:space="preserve">, </w:t>
      </w:r>
      <w:r>
        <w:rPr>
          <w:rFonts w:ascii="Times New Roman" w:eastAsia="Times New Roman" w:hAnsi="Times New Roman" w:cs="Times New Roman"/>
          <w:color w:val="333333"/>
          <w:lang w:eastAsia="es-ES"/>
        </w:rPr>
        <w:t>haciendo uso de los enlaces a recursos, como diccionarios</w:t>
      </w:r>
      <w:r w:rsidR="0066036D">
        <w:rPr>
          <w:rFonts w:ascii="Times New Roman" w:eastAsia="Times New Roman" w:hAnsi="Times New Roman" w:cs="Times New Roman"/>
          <w:color w:val="333333"/>
          <w:lang w:eastAsia="es-ES"/>
        </w:rPr>
        <w:t xml:space="preserve">, </w:t>
      </w:r>
      <w:r>
        <w:rPr>
          <w:rFonts w:ascii="Times New Roman" w:eastAsia="Times New Roman" w:hAnsi="Times New Roman" w:cs="Times New Roman"/>
          <w:color w:val="333333"/>
          <w:lang w:eastAsia="es-ES"/>
        </w:rPr>
        <w:t xml:space="preserve">páginas </w:t>
      </w:r>
      <w:r w:rsidR="007C6B4E">
        <w:rPr>
          <w:rFonts w:ascii="Times New Roman" w:eastAsia="Times New Roman" w:hAnsi="Times New Roman" w:cs="Times New Roman"/>
          <w:color w:val="333333"/>
          <w:lang w:eastAsia="es-ES"/>
        </w:rPr>
        <w:t xml:space="preserve">con </w:t>
      </w:r>
      <w:r>
        <w:rPr>
          <w:rFonts w:ascii="Times New Roman" w:eastAsia="Times New Roman" w:hAnsi="Times New Roman" w:cs="Times New Roman"/>
          <w:color w:val="333333"/>
          <w:lang w:eastAsia="es-ES"/>
        </w:rPr>
        <w:t>ejercicios a base de canciones, cursos online en forma de vídeo</w:t>
      </w:r>
      <w:r w:rsidR="00F056A2">
        <w:rPr>
          <w:rFonts w:ascii="Times New Roman" w:eastAsia="Times New Roman" w:hAnsi="Times New Roman" w:cs="Times New Roman"/>
          <w:color w:val="333333"/>
          <w:lang w:eastAsia="es-ES"/>
        </w:rPr>
        <w:t>,</w:t>
      </w:r>
      <w:r w:rsidR="00F056A2" w:rsidRPr="00F056A2">
        <w:rPr>
          <w:rFonts w:ascii="Times New Roman" w:eastAsia="Times New Roman" w:hAnsi="Times New Roman" w:cs="Times New Roman"/>
          <w:color w:val="333333"/>
          <w:lang w:eastAsia="es-ES"/>
        </w:rPr>
        <w:t xml:space="preserve"> </w:t>
      </w:r>
      <w:r w:rsidR="00F056A2">
        <w:rPr>
          <w:rFonts w:ascii="Times New Roman" w:eastAsia="Times New Roman" w:hAnsi="Times New Roman" w:cs="Times New Roman"/>
          <w:color w:val="333333"/>
          <w:lang w:eastAsia="es-ES"/>
        </w:rPr>
        <w:t xml:space="preserve">etc. </w:t>
      </w:r>
      <w:r w:rsidR="00EC4073">
        <w:rPr>
          <w:rFonts w:ascii="Times New Roman" w:eastAsia="Times New Roman" w:hAnsi="Times New Roman" w:cs="Times New Roman"/>
          <w:color w:val="333333"/>
          <w:lang w:eastAsia="es-ES"/>
        </w:rPr>
        <w:t>Sobre todo, podrá realiz</w:t>
      </w:r>
      <w:r w:rsidR="00F056A2">
        <w:rPr>
          <w:rFonts w:ascii="Times New Roman" w:eastAsia="Times New Roman" w:hAnsi="Times New Roman" w:cs="Times New Roman"/>
          <w:color w:val="333333"/>
          <w:lang w:eastAsia="es-ES"/>
        </w:rPr>
        <w:t xml:space="preserve">ar tareas reales, como buscar un curso de idiomas en el país de la segunda lengua, comparar características y precios de productos, consultar agendas culturales o ver programas de TV del país a través de estos enlaces y las instrucciones del profesor. </w:t>
      </w:r>
      <w:r>
        <w:rPr>
          <w:rFonts w:ascii="Times New Roman" w:eastAsia="Times New Roman" w:hAnsi="Times New Roman" w:cs="Times New Roman"/>
          <w:color w:val="333333"/>
          <w:lang w:eastAsia="es-ES"/>
        </w:rPr>
        <w:t xml:space="preserve">Aquí </w:t>
      </w:r>
      <w:r w:rsidR="001240A5">
        <w:rPr>
          <w:rFonts w:ascii="Times New Roman" w:eastAsia="Times New Roman" w:hAnsi="Times New Roman" w:cs="Times New Roman"/>
          <w:color w:val="333333"/>
          <w:lang w:eastAsia="es-ES"/>
        </w:rPr>
        <w:t xml:space="preserve">el </w:t>
      </w:r>
      <w:r w:rsidR="007A742C">
        <w:rPr>
          <w:rFonts w:ascii="Times New Roman" w:eastAsia="Times New Roman" w:hAnsi="Times New Roman" w:cs="Times New Roman"/>
          <w:color w:val="333333"/>
          <w:lang w:eastAsia="es-ES"/>
        </w:rPr>
        <w:t xml:space="preserve">papel del </w:t>
      </w:r>
      <w:r w:rsidR="001240A5">
        <w:rPr>
          <w:rFonts w:ascii="Times New Roman" w:eastAsia="Times New Roman" w:hAnsi="Times New Roman" w:cs="Times New Roman"/>
          <w:color w:val="333333"/>
          <w:lang w:eastAsia="es-ES"/>
        </w:rPr>
        <w:t xml:space="preserve">profesor </w:t>
      </w:r>
      <w:r w:rsidR="007A742C">
        <w:rPr>
          <w:rFonts w:ascii="Times New Roman" w:eastAsia="Times New Roman" w:hAnsi="Times New Roman" w:cs="Times New Roman"/>
          <w:color w:val="333333"/>
          <w:lang w:eastAsia="es-ES"/>
        </w:rPr>
        <w:t>es más bien el de</w:t>
      </w:r>
      <w:r w:rsidR="009E00D1">
        <w:rPr>
          <w:rFonts w:ascii="Times New Roman" w:eastAsia="Times New Roman" w:hAnsi="Times New Roman" w:cs="Times New Roman"/>
          <w:color w:val="333333"/>
          <w:lang w:eastAsia="es-ES"/>
        </w:rPr>
        <w:t xml:space="preserve"> localizador/creador/diseñador</w:t>
      </w:r>
      <w:r>
        <w:rPr>
          <w:rFonts w:ascii="Times New Roman" w:eastAsia="Times New Roman" w:hAnsi="Times New Roman" w:cs="Times New Roman"/>
          <w:color w:val="333333"/>
          <w:lang w:eastAsia="es-ES"/>
        </w:rPr>
        <w:t xml:space="preserve"> y de</w:t>
      </w:r>
      <w:r w:rsidR="001240A5">
        <w:rPr>
          <w:rFonts w:ascii="Times New Roman" w:eastAsia="Times New Roman" w:hAnsi="Times New Roman" w:cs="Times New Roman"/>
          <w:color w:val="333333"/>
          <w:lang w:eastAsia="es-ES"/>
        </w:rPr>
        <w:t xml:space="preserve"> guía </w:t>
      </w:r>
      <w:r>
        <w:rPr>
          <w:rFonts w:ascii="Times New Roman" w:eastAsia="Times New Roman" w:hAnsi="Times New Roman" w:cs="Times New Roman"/>
          <w:color w:val="333333"/>
          <w:lang w:eastAsia="es-ES"/>
        </w:rPr>
        <w:t>en contraste con</w:t>
      </w:r>
      <w:r w:rsidR="001240A5">
        <w:rPr>
          <w:rFonts w:ascii="Times New Roman" w:eastAsia="Times New Roman" w:hAnsi="Times New Roman" w:cs="Times New Roman"/>
          <w:color w:val="333333"/>
          <w:lang w:eastAsia="es-ES"/>
        </w:rPr>
        <w:t xml:space="preserve"> </w:t>
      </w:r>
      <w:r w:rsidR="007C6B4E">
        <w:rPr>
          <w:rFonts w:ascii="Times New Roman" w:eastAsia="Times New Roman" w:hAnsi="Times New Roman" w:cs="Times New Roman"/>
          <w:color w:val="333333"/>
          <w:lang w:eastAsia="es-ES"/>
        </w:rPr>
        <w:t>su</w:t>
      </w:r>
      <w:r w:rsidR="007A742C">
        <w:rPr>
          <w:rFonts w:ascii="Times New Roman" w:eastAsia="Times New Roman" w:hAnsi="Times New Roman" w:cs="Times New Roman"/>
          <w:color w:val="333333"/>
          <w:lang w:eastAsia="es-ES"/>
        </w:rPr>
        <w:t xml:space="preserve"> </w:t>
      </w:r>
      <w:r>
        <w:rPr>
          <w:rFonts w:ascii="Times New Roman" w:eastAsia="Times New Roman" w:hAnsi="Times New Roman" w:cs="Times New Roman"/>
          <w:color w:val="333333"/>
          <w:lang w:eastAsia="es-ES"/>
        </w:rPr>
        <w:t xml:space="preserve">papel tradicional </w:t>
      </w:r>
      <w:r w:rsidR="007C6B4E">
        <w:rPr>
          <w:rFonts w:ascii="Times New Roman" w:eastAsia="Times New Roman" w:hAnsi="Times New Roman" w:cs="Times New Roman"/>
          <w:color w:val="333333"/>
          <w:lang w:eastAsia="es-ES"/>
        </w:rPr>
        <w:t>como</w:t>
      </w:r>
      <w:r w:rsidR="007A742C">
        <w:rPr>
          <w:rFonts w:ascii="Times New Roman" w:eastAsia="Times New Roman" w:hAnsi="Times New Roman" w:cs="Times New Roman"/>
          <w:color w:val="333333"/>
          <w:lang w:eastAsia="es-ES"/>
        </w:rPr>
        <w:t xml:space="preserve"> única fuente de conocimiento </w:t>
      </w:r>
      <w:r w:rsidR="007C6B4E">
        <w:rPr>
          <w:rFonts w:ascii="Times New Roman" w:eastAsia="Times New Roman" w:hAnsi="Times New Roman" w:cs="Times New Roman"/>
          <w:color w:val="333333"/>
          <w:lang w:eastAsia="es-ES"/>
        </w:rPr>
        <w:t>y</w:t>
      </w:r>
      <w:r w:rsidR="007A742C">
        <w:rPr>
          <w:rFonts w:ascii="Times New Roman" w:eastAsia="Times New Roman" w:hAnsi="Times New Roman" w:cs="Times New Roman"/>
          <w:color w:val="333333"/>
          <w:lang w:eastAsia="es-ES"/>
        </w:rPr>
        <w:t xml:space="preserve"> experto en la materia</w:t>
      </w:r>
      <w:r>
        <w:rPr>
          <w:rFonts w:ascii="Times New Roman" w:eastAsia="Times New Roman" w:hAnsi="Times New Roman" w:cs="Times New Roman"/>
          <w:color w:val="333333"/>
          <w:lang w:eastAsia="es-ES"/>
        </w:rPr>
        <w:t>.</w:t>
      </w:r>
      <w:r w:rsidR="006E2819">
        <w:rPr>
          <w:rFonts w:ascii="Times New Roman" w:eastAsia="Times New Roman" w:hAnsi="Times New Roman" w:cs="Times New Roman"/>
          <w:color w:val="333333"/>
          <w:lang w:eastAsia="es-ES"/>
        </w:rPr>
        <w:t xml:space="preserve"> Para fomentar aún más el trabajo autónomo</w:t>
      </w:r>
      <w:r w:rsidR="000B0560">
        <w:rPr>
          <w:rFonts w:ascii="Times New Roman" w:eastAsia="Times New Roman" w:hAnsi="Times New Roman" w:cs="Times New Roman"/>
          <w:color w:val="333333"/>
          <w:lang w:eastAsia="es-ES"/>
        </w:rPr>
        <w:t xml:space="preserve"> y la autoevaluación</w:t>
      </w:r>
      <w:r w:rsidR="006E2819">
        <w:rPr>
          <w:rFonts w:ascii="Times New Roman" w:eastAsia="Times New Roman" w:hAnsi="Times New Roman" w:cs="Times New Roman"/>
          <w:color w:val="333333"/>
          <w:lang w:eastAsia="es-ES"/>
        </w:rPr>
        <w:t>, habrá ejercicios con soluciones para descargar (por separado)</w:t>
      </w:r>
      <w:r w:rsidR="007C6B4E">
        <w:rPr>
          <w:rFonts w:ascii="Times New Roman" w:eastAsia="Times New Roman" w:hAnsi="Times New Roman" w:cs="Times New Roman"/>
          <w:color w:val="333333"/>
          <w:lang w:eastAsia="es-ES"/>
        </w:rPr>
        <w:t>, enlaces a test</w:t>
      </w:r>
      <w:r w:rsidR="000B0560">
        <w:rPr>
          <w:rFonts w:ascii="Times New Roman" w:eastAsia="Times New Roman" w:hAnsi="Times New Roman" w:cs="Times New Roman"/>
          <w:color w:val="333333"/>
          <w:lang w:eastAsia="es-ES"/>
        </w:rPr>
        <w:t xml:space="preserve"> y soluciones de la editorial del libro de ejercicios</w:t>
      </w:r>
      <w:r w:rsidR="006E2819">
        <w:rPr>
          <w:rFonts w:ascii="Times New Roman" w:eastAsia="Times New Roman" w:hAnsi="Times New Roman" w:cs="Times New Roman"/>
          <w:color w:val="333333"/>
          <w:lang w:eastAsia="es-ES"/>
        </w:rPr>
        <w:t xml:space="preserve"> y enlaces a ejemplos del Portfolio de las Lenguas para orientar al alumno en la elaboración de su </w:t>
      </w:r>
      <w:r w:rsidR="00783005">
        <w:rPr>
          <w:rFonts w:ascii="Times New Roman" w:eastAsia="Times New Roman" w:hAnsi="Times New Roman" w:cs="Times New Roman"/>
          <w:color w:val="333333"/>
          <w:lang w:eastAsia="es-ES"/>
        </w:rPr>
        <w:t>PEL personal</w:t>
      </w:r>
      <w:r w:rsidR="006E2819">
        <w:rPr>
          <w:rFonts w:ascii="Times New Roman" w:eastAsia="Times New Roman" w:hAnsi="Times New Roman" w:cs="Times New Roman"/>
          <w:color w:val="333333"/>
          <w:lang w:eastAsia="es-ES"/>
        </w:rPr>
        <w:t>.</w:t>
      </w:r>
    </w:p>
    <w:p w:rsidR="006E2819" w:rsidRDefault="006E2819" w:rsidP="00D15975">
      <w:pPr>
        <w:spacing w:line="360" w:lineRule="auto"/>
        <w:jc w:val="both"/>
        <w:rPr>
          <w:rFonts w:ascii="Times New Roman" w:eastAsia="Times New Roman" w:hAnsi="Times New Roman" w:cs="Times New Roman"/>
          <w:color w:val="333333"/>
          <w:lang w:eastAsia="es-ES"/>
        </w:rPr>
      </w:pPr>
      <w:r>
        <w:rPr>
          <w:rFonts w:ascii="Times New Roman" w:eastAsia="Times New Roman" w:hAnsi="Times New Roman" w:cs="Times New Roman"/>
          <w:color w:val="333333"/>
          <w:lang w:eastAsia="es-ES"/>
        </w:rPr>
        <w:t>En comparación con otras herramientas didácticas, el wiki ofrece a los usuarios</w:t>
      </w:r>
      <w:r w:rsidR="00F056A2">
        <w:rPr>
          <w:rFonts w:ascii="Times New Roman" w:eastAsia="Times New Roman" w:hAnsi="Times New Roman" w:cs="Times New Roman"/>
          <w:color w:val="333333"/>
          <w:lang w:eastAsia="es-ES"/>
        </w:rPr>
        <w:t>,</w:t>
      </w:r>
      <w:r>
        <w:rPr>
          <w:rFonts w:ascii="Times New Roman" w:eastAsia="Times New Roman" w:hAnsi="Times New Roman" w:cs="Times New Roman"/>
          <w:color w:val="333333"/>
          <w:lang w:eastAsia="es-ES"/>
        </w:rPr>
        <w:t xml:space="preserve"> y por tanto a los alumnos que quieran participar activamente en su construcción</w:t>
      </w:r>
      <w:r w:rsidR="00F056A2">
        <w:rPr>
          <w:rFonts w:ascii="Times New Roman" w:eastAsia="Times New Roman" w:hAnsi="Times New Roman" w:cs="Times New Roman"/>
          <w:color w:val="333333"/>
          <w:lang w:eastAsia="es-ES"/>
        </w:rPr>
        <w:t>,</w:t>
      </w:r>
      <w:r w:rsidR="00F056A2" w:rsidRPr="00F056A2">
        <w:rPr>
          <w:rFonts w:ascii="Times New Roman" w:eastAsia="Times New Roman" w:hAnsi="Times New Roman" w:cs="Times New Roman"/>
          <w:color w:val="333333"/>
          <w:lang w:eastAsia="es-ES"/>
        </w:rPr>
        <w:t xml:space="preserve"> </w:t>
      </w:r>
      <w:r w:rsidR="00F056A2">
        <w:rPr>
          <w:rFonts w:ascii="Times New Roman" w:eastAsia="Times New Roman" w:hAnsi="Times New Roman" w:cs="Times New Roman"/>
          <w:color w:val="333333"/>
          <w:lang w:eastAsia="es-ES"/>
        </w:rPr>
        <w:t xml:space="preserve">un fácil acceso para </w:t>
      </w:r>
      <w:r>
        <w:rPr>
          <w:rFonts w:ascii="Times New Roman" w:eastAsia="Times New Roman" w:hAnsi="Times New Roman" w:cs="Times New Roman"/>
          <w:color w:val="333333"/>
          <w:lang w:eastAsia="es-ES"/>
        </w:rPr>
        <w:t>escribir comentarios, subir ficheros o modificar los contenidos del wiki, pero sobre todo tiene la gran ventaja de ofrecer una zona de proyectos, donde los alumnos pueden elaborar trabajos en común desde clase o desde casa y posteriormente presentarlos en clase, sin necesidad de otros medios, permitiendo a la vez una revisión previa por el profesor.</w:t>
      </w:r>
    </w:p>
    <w:p w:rsidR="005207A8" w:rsidRDefault="00F056A2" w:rsidP="00D15975">
      <w:pPr>
        <w:spacing w:line="360" w:lineRule="auto"/>
        <w:jc w:val="both"/>
        <w:rPr>
          <w:rFonts w:ascii="Times New Roman" w:eastAsia="Times New Roman" w:hAnsi="Times New Roman" w:cs="Times New Roman"/>
          <w:color w:val="333333"/>
          <w:lang w:eastAsia="es-ES"/>
        </w:rPr>
      </w:pPr>
      <w:r>
        <w:rPr>
          <w:rFonts w:ascii="Times New Roman" w:eastAsia="Times New Roman" w:hAnsi="Times New Roman" w:cs="Times New Roman"/>
          <w:color w:val="333333"/>
          <w:lang w:eastAsia="es-ES"/>
        </w:rPr>
        <w:t>Concl</w:t>
      </w:r>
      <w:r w:rsidR="00783005">
        <w:rPr>
          <w:rFonts w:ascii="Times New Roman" w:eastAsia="Times New Roman" w:hAnsi="Times New Roman" w:cs="Times New Roman"/>
          <w:color w:val="333333"/>
          <w:lang w:eastAsia="es-ES"/>
        </w:rPr>
        <w:t>u</w:t>
      </w:r>
      <w:r>
        <w:rPr>
          <w:rFonts w:ascii="Times New Roman" w:eastAsia="Times New Roman" w:hAnsi="Times New Roman" w:cs="Times New Roman"/>
          <w:color w:val="333333"/>
          <w:lang w:eastAsia="es-ES"/>
        </w:rPr>
        <w:t>yendo,</w:t>
      </w:r>
      <w:r w:rsidR="005207A8">
        <w:rPr>
          <w:rFonts w:ascii="Times New Roman" w:eastAsia="Times New Roman" w:hAnsi="Times New Roman" w:cs="Times New Roman"/>
          <w:color w:val="333333"/>
          <w:lang w:eastAsia="es-ES"/>
        </w:rPr>
        <w:t xml:space="preserve"> el wiki es una herramienta</w:t>
      </w:r>
      <w:r w:rsidR="00301792">
        <w:rPr>
          <w:rFonts w:ascii="Times New Roman" w:eastAsia="Times New Roman" w:hAnsi="Times New Roman" w:cs="Times New Roman"/>
          <w:color w:val="333333"/>
          <w:lang w:eastAsia="es-ES"/>
        </w:rPr>
        <w:t>,</w:t>
      </w:r>
      <w:r w:rsidR="005207A8">
        <w:rPr>
          <w:rFonts w:ascii="Times New Roman" w:eastAsia="Times New Roman" w:hAnsi="Times New Roman" w:cs="Times New Roman"/>
          <w:color w:val="333333"/>
          <w:lang w:eastAsia="es-ES"/>
        </w:rPr>
        <w:t xml:space="preserve"> además de </w:t>
      </w:r>
      <w:r w:rsidR="00301792">
        <w:rPr>
          <w:rFonts w:ascii="Times New Roman" w:eastAsia="Times New Roman" w:hAnsi="Times New Roman" w:cs="Times New Roman"/>
          <w:color w:val="333333"/>
          <w:lang w:eastAsia="es-ES"/>
        </w:rPr>
        <w:t>versátil,</w:t>
      </w:r>
      <w:r w:rsidR="005207A8">
        <w:rPr>
          <w:rFonts w:ascii="Times New Roman" w:eastAsia="Times New Roman" w:hAnsi="Times New Roman" w:cs="Times New Roman"/>
          <w:color w:val="333333"/>
          <w:lang w:eastAsia="es-ES"/>
        </w:rPr>
        <w:t xml:space="preserve"> muy </w:t>
      </w:r>
      <w:r w:rsidR="00301792">
        <w:rPr>
          <w:rFonts w:ascii="Times New Roman" w:eastAsia="Times New Roman" w:hAnsi="Times New Roman" w:cs="Times New Roman"/>
          <w:color w:val="333333"/>
          <w:lang w:eastAsia="es-ES"/>
        </w:rPr>
        <w:t>funcional</w:t>
      </w:r>
      <w:r w:rsidR="005207A8">
        <w:rPr>
          <w:rFonts w:ascii="Times New Roman" w:eastAsia="Times New Roman" w:hAnsi="Times New Roman" w:cs="Times New Roman"/>
          <w:color w:val="333333"/>
          <w:lang w:eastAsia="es-ES"/>
        </w:rPr>
        <w:t xml:space="preserve"> en la enseñanza de una segunda lengua. Además no obliga a incurrir en gastos, dado que existe una versión de wiki </w:t>
      </w:r>
      <w:r>
        <w:rPr>
          <w:rFonts w:ascii="Times New Roman" w:eastAsia="Times New Roman" w:hAnsi="Times New Roman" w:cs="Times New Roman"/>
          <w:color w:val="333333"/>
          <w:lang w:eastAsia="es-ES"/>
        </w:rPr>
        <w:t xml:space="preserve">gratis </w:t>
      </w:r>
      <w:r w:rsidR="005207A8">
        <w:rPr>
          <w:rFonts w:ascii="Times New Roman" w:eastAsia="Times New Roman" w:hAnsi="Times New Roman" w:cs="Times New Roman"/>
          <w:color w:val="333333"/>
          <w:lang w:eastAsia="es-ES"/>
        </w:rPr>
        <w:t xml:space="preserve">para educadores con posibilidad de incluir un gran número de alumnos como usuarios o de mantenerla como sitio público. Una ventaja adicional es que permite crear enlaces entre wikis de distintos autores que de esta manera pueden compartir sus ideas, contenidos </w:t>
      </w:r>
      <w:r w:rsidR="0035459D">
        <w:rPr>
          <w:rFonts w:ascii="Times New Roman" w:eastAsia="Times New Roman" w:hAnsi="Times New Roman" w:cs="Times New Roman"/>
          <w:color w:val="333333"/>
          <w:lang w:eastAsia="es-ES"/>
        </w:rPr>
        <w:t>y ampliar así automáticamente la cantidad de recursos para alumnos y profesores y de inspirarse mutuamente para crear nuevas actividades.</w:t>
      </w:r>
    </w:p>
    <w:p w:rsidR="005B3C24" w:rsidRDefault="00C436E6" w:rsidP="00D15975">
      <w:pPr>
        <w:spacing w:line="360" w:lineRule="auto"/>
        <w:jc w:val="both"/>
        <w:rPr>
          <w:rFonts w:ascii="Times New Roman" w:eastAsia="Times New Roman" w:hAnsi="Times New Roman" w:cs="Times New Roman"/>
          <w:color w:val="333333"/>
          <w:lang w:eastAsia="es-ES"/>
        </w:rPr>
      </w:pPr>
      <w:r>
        <w:rPr>
          <w:rFonts w:ascii="Times New Roman" w:eastAsia="Times New Roman" w:hAnsi="Times New Roman" w:cs="Times New Roman"/>
          <w:color w:val="333333"/>
          <w:lang w:eastAsia="es-ES"/>
        </w:rPr>
        <w:lastRenderedPageBreak/>
        <w:t>Aunque parto</w:t>
      </w:r>
      <w:r w:rsidR="005B3C24">
        <w:rPr>
          <w:rFonts w:ascii="Times New Roman" w:eastAsia="Times New Roman" w:hAnsi="Times New Roman" w:cs="Times New Roman"/>
          <w:color w:val="333333"/>
          <w:lang w:eastAsia="es-ES"/>
        </w:rPr>
        <w:t xml:space="preserve"> del punto de vista de que cualquier herramienta TIC puede ser empleada de una manera </w:t>
      </w:r>
      <w:r w:rsidR="00EA1CBB">
        <w:rPr>
          <w:rFonts w:ascii="Times New Roman" w:eastAsia="Times New Roman" w:hAnsi="Times New Roman" w:cs="Times New Roman"/>
          <w:color w:val="333333"/>
          <w:lang w:eastAsia="es-ES"/>
        </w:rPr>
        <w:t>útil</w:t>
      </w:r>
      <w:r w:rsidR="005B3C24">
        <w:rPr>
          <w:rFonts w:ascii="Times New Roman" w:eastAsia="Times New Roman" w:hAnsi="Times New Roman" w:cs="Times New Roman"/>
          <w:color w:val="333333"/>
          <w:lang w:eastAsia="es-ES"/>
        </w:rPr>
        <w:t xml:space="preserve">, si se sabe aprovechar </w:t>
      </w:r>
      <w:r w:rsidR="000B0560">
        <w:rPr>
          <w:rFonts w:ascii="Times New Roman" w:eastAsia="Times New Roman" w:hAnsi="Times New Roman" w:cs="Times New Roman"/>
          <w:color w:val="333333"/>
          <w:lang w:eastAsia="es-ES"/>
        </w:rPr>
        <w:t>y adaptar a</w:t>
      </w:r>
      <w:r w:rsidR="005B3C24">
        <w:rPr>
          <w:rFonts w:ascii="Times New Roman" w:eastAsia="Times New Roman" w:hAnsi="Times New Roman" w:cs="Times New Roman"/>
          <w:color w:val="333333"/>
          <w:lang w:eastAsia="es-ES"/>
        </w:rPr>
        <w:t xml:space="preserve"> los objetivos y las necesidades educativas de cada momento, un ejemplo de herramienta de autor que personalmente </w:t>
      </w:r>
      <w:r>
        <w:rPr>
          <w:rFonts w:ascii="Times New Roman" w:eastAsia="Times New Roman" w:hAnsi="Times New Roman" w:cs="Times New Roman"/>
          <w:color w:val="333333"/>
          <w:lang w:eastAsia="es-ES"/>
        </w:rPr>
        <w:t>veo</w:t>
      </w:r>
      <w:r w:rsidR="005B3C24">
        <w:rPr>
          <w:rFonts w:ascii="Times New Roman" w:eastAsia="Times New Roman" w:hAnsi="Times New Roman" w:cs="Times New Roman"/>
          <w:color w:val="333333"/>
          <w:lang w:eastAsia="es-ES"/>
        </w:rPr>
        <w:t xml:space="preserve"> menos funcional es la de editor</w:t>
      </w:r>
      <w:r>
        <w:rPr>
          <w:rFonts w:ascii="Times New Roman" w:eastAsia="Times New Roman" w:hAnsi="Times New Roman" w:cs="Times New Roman"/>
          <w:color w:val="333333"/>
          <w:lang w:eastAsia="es-ES"/>
        </w:rPr>
        <w:t xml:space="preserve"> de libros. Como ejemplo, hago</w:t>
      </w:r>
      <w:r w:rsidR="005B3C24">
        <w:rPr>
          <w:rFonts w:ascii="Times New Roman" w:eastAsia="Times New Roman" w:hAnsi="Times New Roman" w:cs="Times New Roman"/>
          <w:color w:val="333333"/>
          <w:lang w:eastAsia="es-ES"/>
        </w:rPr>
        <w:t xml:space="preserve"> referencia a </w:t>
      </w:r>
      <w:proofErr w:type="spellStart"/>
      <w:r w:rsidR="005B3C24">
        <w:rPr>
          <w:rFonts w:ascii="Times New Roman" w:eastAsia="Times New Roman" w:hAnsi="Times New Roman" w:cs="Times New Roman"/>
          <w:color w:val="333333"/>
          <w:lang w:eastAsia="es-ES"/>
        </w:rPr>
        <w:t>EdiLIM</w:t>
      </w:r>
      <w:proofErr w:type="spellEnd"/>
      <w:r w:rsidR="005B3C24">
        <w:rPr>
          <w:rFonts w:ascii="Times New Roman" w:eastAsia="Times New Roman" w:hAnsi="Times New Roman" w:cs="Times New Roman"/>
          <w:color w:val="333333"/>
          <w:lang w:eastAsia="es-ES"/>
        </w:rPr>
        <w:t xml:space="preserve"> que sirve para crear materiales educativos en entornos Microsoft Windows</w:t>
      </w:r>
      <w:r w:rsidR="00EA1CBB">
        <w:rPr>
          <w:rStyle w:val="Refdenotaalpie"/>
          <w:rFonts w:ascii="Times New Roman" w:eastAsia="Times New Roman" w:hAnsi="Times New Roman" w:cs="Times New Roman"/>
          <w:color w:val="333333"/>
          <w:lang w:eastAsia="es-ES"/>
        </w:rPr>
        <w:footnoteReference w:id="2"/>
      </w:r>
      <w:r w:rsidR="005B3C24">
        <w:rPr>
          <w:rFonts w:ascii="Times New Roman" w:eastAsia="Times New Roman" w:hAnsi="Times New Roman" w:cs="Times New Roman"/>
          <w:color w:val="333333"/>
          <w:lang w:eastAsia="es-ES"/>
        </w:rPr>
        <w:t xml:space="preserve">. </w:t>
      </w:r>
      <w:r w:rsidR="00F056A2">
        <w:rPr>
          <w:rFonts w:ascii="Times New Roman" w:eastAsia="Times New Roman" w:hAnsi="Times New Roman" w:cs="Times New Roman"/>
          <w:color w:val="333333"/>
          <w:lang w:eastAsia="es-ES"/>
        </w:rPr>
        <w:t>Su uso no requiere mucha preparación</w:t>
      </w:r>
      <w:r w:rsidR="00EA1CBB">
        <w:rPr>
          <w:rFonts w:ascii="Times New Roman" w:eastAsia="Times New Roman" w:hAnsi="Times New Roman" w:cs="Times New Roman"/>
          <w:color w:val="333333"/>
          <w:lang w:eastAsia="es-ES"/>
        </w:rPr>
        <w:t>.</w:t>
      </w:r>
      <w:r w:rsidR="00F056A2">
        <w:rPr>
          <w:rFonts w:ascii="Times New Roman" w:eastAsia="Times New Roman" w:hAnsi="Times New Roman" w:cs="Times New Roman"/>
          <w:color w:val="333333"/>
          <w:lang w:eastAsia="es-ES"/>
        </w:rPr>
        <w:t xml:space="preserve"> Sin embar</w:t>
      </w:r>
      <w:r w:rsidR="00204EDF">
        <w:rPr>
          <w:rFonts w:ascii="Times New Roman" w:eastAsia="Times New Roman" w:hAnsi="Times New Roman" w:cs="Times New Roman"/>
          <w:color w:val="333333"/>
          <w:lang w:eastAsia="es-ES"/>
        </w:rPr>
        <w:t>g</w:t>
      </w:r>
      <w:r w:rsidR="00F056A2">
        <w:rPr>
          <w:rFonts w:ascii="Times New Roman" w:eastAsia="Times New Roman" w:hAnsi="Times New Roman" w:cs="Times New Roman"/>
          <w:color w:val="333333"/>
          <w:lang w:eastAsia="es-ES"/>
        </w:rPr>
        <w:t>o,</w:t>
      </w:r>
      <w:r w:rsidR="005B3C24">
        <w:rPr>
          <w:rFonts w:ascii="Times New Roman" w:eastAsia="Times New Roman" w:hAnsi="Times New Roman" w:cs="Times New Roman"/>
          <w:color w:val="333333"/>
          <w:lang w:eastAsia="es-ES"/>
        </w:rPr>
        <w:t xml:space="preserve"> </w:t>
      </w:r>
      <w:r w:rsidR="00204EDF">
        <w:rPr>
          <w:rFonts w:ascii="Times New Roman" w:eastAsia="Times New Roman" w:hAnsi="Times New Roman" w:cs="Times New Roman"/>
          <w:color w:val="333333"/>
          <w:lang w:eastAsia="es-ES"/>
        </w:rPr>
        <w:t xml:space="preserve">tiene </w:t>
      </w:r>
      <w:r w:rsidR="005B3C24">
        <w:rPr>
          <w:rFonts w:ascii="Times New Roman" w:eastAsia="Times New Roman" w:hAnsi="Times New Roman" w:cs="Times New Roman"/>
          <w:color w:val="333333"/>
          <w:lang w:eastAsia="es-ES"/>
        </w:rPr>
        <w:t>muchas características del libro de ejercicios</w:t>
      </w:r>
      <w:r w:rsidR="007C6B4E">
        <w:rPr>
          <w:rFonts w:ascii="Times New Roman" w:eastAsia="Times New Roman" w:hAnsi="Times New Roman" w:cs="Times New Roman"/>
          <w:color w:val="333333"/>
          <w:lang w:eastAsia="es-ES"/>
        </w:rPr>
        <w:t xml:space="preserve"> tradicional, es decir, </w:t>
      </w:r>
      <w:r w:rsidR="00204EDF">
        <w:rPr>
          <w:rFonts w:ascii="Times New Roman" w:eastAsia="Times New Roman" w:hAnsi="Times New Roman" w:cs="Times New Roman"/>
          <w:color w:val="333333"/>
          <w:lang w:eastAsia="es-ES"/>
        </w:rPr>
        <w:t>su</w:t>
      </w:r>
      <w:r w:rsidR="007C6B4E">
        <w:rPr>
          <w:rFonts w:ascii="Times New Roman" w:eastAsia="Times New Roman" w:hAnsi="Times New Roman" w:cs="Times New Roman"/>
          <w:color w:val="333333"/>
          <w:lang w:eastAsia="es-ES"/>
        </w:rPr>
        <w:t xml:space="preserve"> función </w:t>
      </w:r>
      <w:r w:rsidR="00204EDF">
        <w:rPr>
          <w:rFonts w:ascii="Times New Roman" w:eastAsia="Times New Roman" w:hAnsi="Times New Roman" w:cs="Times New Roman"/>
          <w:color w:val="333333"/>
          <w:lang w:eastAsia="es-ES"/>
        </w:rPr>
        <w:t>parece centrarse en el</w:t>
      </w:r>
      <w:r w:rsidR="007C6B4E">
        <w:rPr>
          <w:rFonts w:ascii="Times New Roman" w:eastAsia="Times New Roman" w:hAnsi="Times New Roman" w:cs="Times New Roman"/>
          <w:color w:val="333333"/>
          <w:lang w:eastAsia="es-ES"/>
        </w:rPr>
        <w:t xml:space="preserve"> entrenamiento de destrezas y </w:t>
      </w:r>
      <w:r w:rsidR="00204EDF">
        <w:rPr>
          <w:rFonts w:ascii="Times New Roman" w:eastAsia="Times New Roman" w:hAnsi="Times New Roman" w:cs="Times New Roman"/>
          <w:color w:val="333333"/>
          <w:lang w:eastAsia="es-ES"/>
        </w:rPr>
        <w:t xml:space="preserve">adquisición y/o </w:t>
      </w:r>
      <w:r w:rsidR="007C6B4E">
        <w:rPr>
          <w:rFonts w:ascii="Times New Roman" w:eastAsia="Times New Roman" w:hAnsi="Times New Roman" w:cs="Times New Roman"/>
          <w:color w:val="333333"/>
          <w:lang w:eastAsia="es-ES"/>
        </w:rPr>
        <w:t>repetición de conocimientos sin aplicación directa en la vida real</w:t>
      </w:r>
      <w:r w:rsidR="000B0560">
        <w:rPr>
          <w:rFonts w:ascii="Times New Roman" w:eastAsia="Times New Roman" w:hAnsi="Times New Roman" w:cs="Times New Roman"/>
          <w:color w:val="333333"/>
          <w:lang w:eastAsia="es-ES"/>
        </w:rPr>
        <w:t xml:space="preserve">. El alumno puede ampliar </w:t>
      </w:r>
      <w:r w:rsidR="00204EDF">
        <w:rPr>
          <w:rFonts w:ascii="Times New Roman" w:eastAsia="Times New Roman" w:hAnsi="Times New Roman" w:cs="Times New Roman"/>
          <w:color w:val="333333"/>
          <w:lang w:eastAsia="es-ES"/>
        </w:rPr>
        <w:t>sus conocimientos</w:t>
      </w:r>
      <w:r w:rsidR="00EA1CBB">
        <w:rPr>
          <w:rFonts w:ascii="Times New Roman" w:eastAsia="Times New Roman" w:hAnsi="Times New Roman" w:cs="Times New Roman"/>
          <w:color w:val="333333"/>
          <w:lang w:eastAsia="es-ES"/>
        </w:rPr>
        <w:t xml:space="preserve"> de forma lúdica</w:t>
      </w:r>
      <w:r w:rsidR="000B0560">
        <w:rPr>
          <w:rFonts w:ascii="Times New Roman" w:eastAsia="Times New Roman" w:hAnsi="Times New Roman" w:cs="Times New Roman"/>
          <w:color w:val="333333"/>
          <w:lang w:eastAsia="es-ES"/>
        </w:rPr>
        <w:t xml:space="preserve">, pero no parece fácil que le permita construir conocimiento a través de </w:t>
      </w:r>
      <w:r w:rsidR="00204EDF">
        <w:rPr>
          <w:rFonts w:ascii="Times New Roman" w:eastAsia="Times New Roman" w:hAnsi="Times New Roman" w:cs="Times New Roman"/>
          <w:color w:val="333333"/>
          <w:lang w:eastAsia="es-ES"/>
        </w:rPr>
        <w:t xml:space="preserve">tareas con aplicación en la vida real ni realizar </w:t>
      </w:r>
      <w:r w:rsidR="000B0560">
        <w:rPr>
          <w:rFonts w:ascii="Times New Roman" w:eastAsia="Times New Roman" w:hAnsi="Times New Roman" w:cs="Times New Roman"/>
          <w:color w:val="333333"/>
          <w:lang w:eastAsia="es-ES"/>
        </w:rPr>
        <w:t>búsquedas personalizadas. Aunque prácticamente todas las páginas creadas con este editor son interactivas, falta una característica muy importante del nuevo modo de acercarse a las TIC de manera activa y constructiva: el que el alumno pueda aportar algo, crear algo propio, comentar o intercambiar sus dudas</w:t>
      </w:r>
      <w:r w:rsidR="00204EDF">
        <w:rPr>
          <w:rFonts w:ascii="Times New Roman" w:eastAsia="Times New Roman" w:hAnsi="Times New Roman" w:cs="Times New Roman"/>
          <w:color w:val="333333"/>
          <w:lang w:eastAsia="es-ES"/>
        </w:rPr>
        <w:t xml:space="preserve"> o</w:t>
      </w:r>
      <w:r w:rsidR="000B0560">
        <w:rPr>
          <w:rFonts w:ascii="Times New Roman" w:eastAsia="Times New Roman" w:hAnsi="Times New Roman" w:cs="Times New Roman"/>
          <w:color w:val="333333"/>
          <w:lang w:eastAsia="es-ES"/>
        </w:rPr>
        <w:t xml:space="preserve"> puntos de vista sobre lo que está aprendiendo. </w:t>
      </w:r>
      <w:r w:rsidR="003E518D">
        <w:rPr>
          <w:rFonts w:ascii="Times New Roman" w:eastAsia="Times New Roman" w:hAnsi="Times New Roman" w:cs="Times New Roman"/>
          <w:color w:val="333333"/>
          <w:lang w:eastAsia="es-ES"/>
        </w:rPr>
        <w:t>Relacionado con este defecto</w:t>
      </w:r>
      <w:r w:rsidR="00204EDF">
        <w:rPr>
          <w:rFonts w:ascii="Times New Roman" w:eastAsia="Times New Roman" w:hAnsi="Times New Roman" w:cs="Times New Roman"/>
          <w:color w:val="333333"/>
          <w:lang w:eastAsia="es-ES"/>
        </w:rPr>
        <w:t>,</w:t>
      </w:r>
      <w:r w:rsidR="003E518D">
        <w:rPr>
          <w:rFonts w:ascii="Times New Roman" w:eastAsia="Times New Roman" w:hAnsi="Times New Roman" w:cs="Times New Roman"/>
          <w:color w:val="333333"/>
          <w:lang w:eastAsia="es-ES"/>
        </w:rPr>
        <w:t xml:space="preserve"> hay otra caract</w:t>
      </w:r>
      <w:r w:rsidR="00EA1CBB">
        <w:rPr>
          <w:rFonts w:ascii="Times New Roman" w:eastAsia="Times New Roman" w:hAnsi="Times New Roman" w:cs="Times New Roman"/>
          <w:color w:val="333333"/>
          <w:lang w:eastAsia="es-ES"/>
        </w:rPr>
        <w:t>erística que se echa de menos: l</w:t>
      </w:r>
      <w:r w:rsidR="003E518D">
        <w:rPr>
          <w:rFonts w:ascii="Times New Roman" w:eastAsia="Times New Roman" w:hAnsi="Times New Roman" w:cs="Times New Roman"/>
          <w:color w:val="333333"/>
          <w:lang w:eastAsia="es-ES"/>
        </w:rPr>
        <w:t xml:space="preserve">a de poder trabajar con esta herramienta de manera colaborativa, </w:t>
      </w:r>
      <w:r w:rsidR="00204EDF">
        <w:rPr>
          <w:rFonts w:ascii="Times New Roman" w:eastAsia="Times New Roman" w:hAnsi="Times New Roman" w:cs="Times New Roman"/>
          <w:color w:val="333333"/>
          <w:lang w:eastAsia="es-ES"/>
        </w:rPr>
        <w:t>por ejemplo,</w:t>
      </w:r>
      <w:r w:rsidR="003E518D">
        <w:rPr>
          <w:rFonts w:ascii="Times New Roman" w:eastAsia="Times New Roman" w:hAnsi="Times New Roman" w:cs="Times New Roman"/>
          <w:color w:val="333333"/>
          <w:lang w:eastAsia="es-ES"/>
        </w:rPr>
        <w:t xml:space="preserve"> llevar a cabo una tarea en  g</w:t>
      </w:r>
      <w:r w:rsidR="00204EDF">
        <w:rPr>
          <w:rFonts w:ascii="Times New Roman" w:eastAsia="Times New Roman" w:hAnsi="Times New Roman" w:cs="Times New Roman"/>
          <w:color w:val="333333"/>
          <w:lang w:eastAsia="es-ES"/>
        </w:rPr>
        <w:t>rupos de alumnos que se coordine</w:t>
      </w:r>
      <w:r w:rsidR="003E518D">
        <w:rPr>
          <w:rFonts w:ascii="Times New Roman" w:eastAsia="Times New Roman" w:hAnsi="Times New Roman" w:cs="Times New Roman"/>
          <w:color w:val="333333"/>
          <w:lang w:eastAsia="es-ES"/>
        </w:rPr>
        <w:t>n entre ellos</w:t>
      </w:r>
      <w:r w:rsidR="003E518D" w:rsidRPr="003E518D">
        <w:rPr>
          <w:rFonts w:ascii="Times New Roman" w:eastAsia="Times New Roman" w:hAnsi="Times New Roman" w:cs="Times New Roman"/>
          <w:color w:val="333333"/>
          <w:lang w:eastAsia="es-ES"/>
        </w:rPr>
        <w:t xml:space="preserve"> </w:t>
      </w:r>
      <w:r w:rsidR="00204EDF">
        <w:rPr>
          <w:rFonts w:ascii="Times New Roman" w:eastAsia="Times New Roman" w:hAnsi="Times New Roman" w:cs="Times New Roman"/>
          <w:color w:val="333333"/>
          <w:lang w:eastAsia="es-ES"/>
        </w:rPr>
        <w:t>(</w:t>
      </w:r>
      <w:r w:rsidR="003E518D">
        <w:rPr>
          <w:rFonts w:ascii="Times New Roman" w:eastAsia="Times New Roman" w:hAnsi="Times New Roman" w:cs="Times New Roman"/>
          <w:color w:val="333333"/>
          <w:lang w:eastAsia="es-ES"/>
        </w:rPr>
        <w:t>en red</w:t>
      </w:r>
      <w:r w:rsidR="00204EDF">
        <w:rPr>
          <w:rFonts w:ascii="Times New Roman" w:eastAsia="Times New Roman" w:hAnsi="Times New Roman" w:cs="Times New Roman"/>
          <w:color w:val="333333"/>
          <w:lang w:eastAsia="es-ES"/>
        </w:rPr>
        <w:t>)</w:t>
      </w:r>
      <w:r w:rsidR="003E518D">
        <w:rPr>
          <w:rFonts w:ascii="Times New Roman" w:eastAsia="Times New Roman" w:hAnsi="Times New Roman" w:cs="Times New Roman"/>
          <w:color w:val="333333"/>
          <w:lang w:eastAsia="es-ES"/>
        </w:rPr>
        <w:t xml:space="preserve">. </w:t>
      </w:r>
    </w:p>
    <w:p w:rsidR="003E518D" w:rsidRDefault="003E518D" w:rsidP="00D15975">
      <w:pPr>
        <w:spacing w:line="360" w:lineRule="auto"/>
        <w:jc w:val="both"/>
        <w:rPr>
          <w:rFonts w:ascii="Times New Roman" w:eastAsia="Times New Roman" w:hAnsi="Times New Roman" w:cs="Times New Roman"/>
          <w:color w:val="333333"/>
          <w:lang w:eastAsia="es-ES"/>
        </w:rPr>
      </w:pPr>
      <w:r>
        <w:rPr>
          <w:rFonts w:ascii="Times New Roman" w:eastAsia="Times New Roman" w:hAnsi="Times New Roman" w:cs="Times New Roman"/>
          <w:color w:val="333333"/>
          <w:lang w:eastAsia="es-ES"/>
        </w:rPr>
        <w:t xml:space="preserve">Si bien es verdad que </w:t>
      </w:r>
      <w:proofErr w:type="spellStart"/>
      <w:r>
        <w:rPr>
          <w:rFonts w:ascii="Times New Roman" w:eastAsia="Times New Roman" w:hAnsi="Times New Roman" w:cs="Times New Roman"/>
          <w:color w:val="333333"/>
          <w:lang w:eastAsia="es-ES"/>
        </w:rPr>
        <w:t>EdiLIM</w:t>
      </w:r>
      <w:proofErr w:type="spellEnd"/>
      <w:r>
        <w:rPr>
          <w:rFonts w:ascii="Times New Roman" w:eastAsia="Times New Roman" w:hAnsi="Times New Roman" w:cs="Times New Roman"/>
          <w:color w:val="333333"/>
          <w:lang w:eastAsia="es-ES"/>
        </w:rPr>
        <w:t xml:space="preserve"> ofrece la posibilidad de emplear muchos recursos distintos, como son las imágenes, los sonidos, las animaciones  y los textos, en unas clases presenciales al menos, no es necesario e incluso puede resultar monótono incluir todos estos recursos </w:t>
      </w:r>
      <w:r w:rsidR="007C6B4E">
        <w:rPr>
          <w:rFonts w:ascii="Times New Roman" w:eastAsia="Times New Roman" w:hAnsi="Times New Roman" w:cs="Times New Roman"/>
          <w:color w:val="333333"/>
          <w:lang w:eastAsia="es-ES"/>
        </w:rPr>
        <w:t>desde</w:t>
      </w:r>
      <w:r>
        <w:rPr>
          <w:rFonts w:ascii="Times New Roman" w:eastAsia="Times New Roman" w:hAnsi="Times New Roman" w:cs="Times New Roman"/>
          <w:color w:val="333333"/>
          <w:lang w:eastAsia="es-ES"/>
        </w:rPr>
        <w:t xml:space="preserve"> un mismo libro virtual. Por otro lado, los alumnos presenciales suelen tener hoy en día libros de aprendizaje que incluyen multimedia, por lo que el esfuerzo de crear un libro virtual  no parece justificado al duplicar en parte materiales ya disponibles.</w:t>
      </w:r>
      <w:r w:rsidR="00DD6B3F">
        <w:rPr>
          <w:rFonts w:ascii="Times New Roman" w:eastAsia="Times New Roman" w:hAnsi="Times New Roman" w:cs="Times New Roman"/>
          <w:color w:val="333333"/>
          <w:lang w:eastAsia="es-ES"/>
        </w:rPr>
        <w:t xml:space="preserve"> </w:t>
      </w:r>
    </w:p>
    <w:p w:rsidR="00DD6B3F" w:rsidRDefault="00DD6B3F" w:rsidP="00D15975">
      <w:pPr>
        <w:spacing w:line="360" w:lineRule="auto"/>
        <w:jc w:val="both"/>
        <w:rPr>
          <w:rFonts w:ascii="Times New Roman" w:eastAsia="Times New Roman" w:hAnsi="Times New Roman" w:cs="Times New Roman"/>
          <w:color w:val="333333"/>
          <w:lang w:eastAsia="es-ES"/>
        </w:rPr>
      </w:pPr>
      <w:r>
        <w:rPr>
          <w:rFonts w:ascii="Times New Roman" w:eastAsia="Times New Roman" w:hAnsi="Times New Roman" w:cs="Times New Roman"/>
          <w:color w:val="333333"/>
          <w:lang w:eastAsia="es-ES"/>
        </w:rPr>
        <w:t xml:space="preserve">Finalmente, las tareas interactivas que </w:t>
      </w:r>
      <w:proofErr w:type="spellStart"/>
      <w:r>
        <w:rPr>
          <w:rFonts w:ascii="Times New Roman" w:eastAsia="Times New Roman" w:hAnsi="Times New Roman" w:cs="Times New Roman"/>
          <w:color w:val="333333"/>
          <w:lang w:eastAsia="es-ES"/>
        </w:rPr>
        <w:t>EdiLIM</w:t>
      </w:r>
      <w:proofErr w:type="spellEnd"/>
      <w:r>
        <w:rPr>
          <w:rFonts w:ascii="Times New Roman" w:eastAsia="Times New Roman" w:hAnsi="Times New Roman" w:cs="Times New Roman"/>
          <w:color w:val="333333"/>
          <w:lang w:eastAsia="es-ES"/>
        </w:rPr>
        <w:t xml:space="preserve"> permite crear, que pueden ser desde preguntas con respuesta múltiple, pasando por textos con huecos hasta mover imágenes, pueden ser llevadas a cabo en parte de manera más divertida en clase con material auténtico. A diferencia del libro interactivo</w:t>
      </w:r>
      <w:r w:rsidR="00C94AD6">
        <w:rPr>
          <w:rFonts w:ascii="Times New Roman" w:eastAsia="Times New Roman" w:hAnsi="Times New Roman" w:cs="Times New Roman"/>
          <w:color w:val="333333"/>
          <w:lang w:eastAsia="es-ES"/>
        </w:rPr>
        <w:t>,</w:t>
      </w:r>
      <w:r>
        <w:rPr>
          <w:rFonts w:ascii="Times New Roman" w:eastAsia="Times New Roman" w:hAnsi="Times New Roman" w:cs="Times New Roman"/>
          <w:color w:val="333333"/>
          <w:lang w:eastAsia="es-ES"/>
        </w:rPr>
        <w:t xml:space="preserve"> estas actividades se pued</w:t>
      </w:r>
      <w:r w:rsidR="007C6B4E">
        <w:rPr>
          <w:rFonts w:ascii="Times New Roman" w:eastAsia="Times New Roman" w:hAnsi="Times New Roman" w:cs="Times New Roman"/>
          <w:color w:val="333333"/>
          <w:lang w:eastAsia="es-ES"/>
        </w:rPr>
        <w:t>en llevar a cabo en grupo aportá</w:t>
      </w:r>
      <w:r>
        <w:rPr>
          <w:rFonts w:ascii="Times New Roman" w:eastAsia="Times New Roman" w:hAnsi="Times New Roman" w:cs="Times New Roman"/>
          <w:color w:val="333333"/>
          <w:lang w:eastAsia="es-ES"/>
        </w:rPr>
        <w:t>ndo</w:t>
      </w:r>
      <w:r w:rsidR="00C94AD6">
        <w:rPr>
          <w:rFonts w:ascii="Times New Roman" w:eastAsia="Times New Roman" w:hAnsi="Times New Roman" w:cs="Times New Roman"/>
          <w:color w:val="333333"/>
          <w:lang w:eastAsia="es-ES"/>
        </w:rPr>
        <w:t>les</w:t>
      </w:r>
      <w:r>
        <w:rPr>
          <w:rFonts w:ascii="Times New Roman" w:eastAsia="Times New Roman" w:hAnsi="Times New Roman" w:cs="Times New Roman"/>
          <w:color w:val="333333"/>
          <w:lang w:eastAsia="es-ES"/>
        </w:rPr>
        <w:t xml:space="preserve"> </w:t>
      </w:r>
      <w:r w:rsidR="00204EDF">
        <w:rPr>
          <w:rFonts w:ascii="Times New Roman" w:eastAsia="Times New Roman" w:hAnsi="Times New Roman" w:cs="Times New Roman"/>
          <w:color w:val="333333"/>
          <w:lang w:eastAsia="es-ES"/>
        </w:rPr>
        <w:t xml:space="preserve">así </w:t>
      </w:r>
      <w:r>
        <w:rPr>
          <w:rFonts w:ascii="Times New Roman" w:eastAsia="Times New Roman" w:hAnsi="Times New Roman" w:cs="Times New Roman"/>
          <w:color w:val="333333"/>
          <w:lang w:eastAsia="es-ES"/>
        </w:rPr>
        <w:t xml:space="preserve">una cualidad adicional. Aunque el propio </w:t>
      </w:r>
      <w:proofErr w:type="spellStart"/>
      <w:r>
        <w:rPr>
          <w:rFonts w:ascii="Times New Roman" w:eastAsia="Times New Roman" w:hAnsi="Times New Roman" w:cs="Times New Roman"/>
          <w:color w:val="333333"/>
          <w:lang w:eastAsia="es-ES"/>
        </w:rPr>
        <w:t>EdiLIM</w:t>
      </w:r>
      <w:proofErr w:type="spellEnd"/>
      <w:r>
        <w:rPr>
          <w:rFonts w:ascii="Times New Roman" w:eastAsia="Times New Roman" w:hAnsi="Times New Roman" w:cs="Times New Roman"/>
          <w:color w:val="333333"/>
          <w:lang w:eastAsia="es-ES"/>
        </w:rPr>
        <w:t xml:space="preserve"> puede incluir páginas para enlaces a otras actividades no creadas con este programa o páginas con enlaces de navegación, la mayoría de estas funciones las podríamos obtener con un wiki que además no requiere conocimientos de un programa de edición específico. Hoy en día, en la web abundan páginas con actividades didácticas, desde crucigramas hasta </w:t>
      </w:r>
      <w:proofErr w:type="spellStart"/>
      <w:r>
        <w:rPr>
          <w:rFonts w:ascii="Times New Roman" w:eastAsia="Times New Roman" w:hAnsi="Times New Roman" w:cs="Times New Roman"/>
          <w:color w:val="333333"/>
          <w:lang w:eastAsia="es-ES"/>
        </w:rPr>
        <w:t>pu</w:t>
      </w:r>
      <w:r w:rsidR="00C94AD6">
        <w:rPr>
          <w:rFonts w:ascii="Times New Roman" w:eastAsia="Times New Roman" w:hAnsi="Times New Roman" w:cs="Times New Roman"/>
          <w:color w:val="333333"/>
          <w:lang w:eastAsia="es-ES"/>
        </w:rPr>
        <w:t>z</w:t>
      </w:r>
      <w:r>
        <w:rPr>
          <w:rFonts w:ascii="Times New Roman" w:eastAsia="Times New Roman" w:hAnsi="Times New Roman" w:cs="Times New Roman"/>
          <w:color w:val="333333"/>
          <w:lang w:eastAsia="es-ES"/>
        </w:rPr>
        <w:t>zles</w:t>
      </w:r>
      <w:proofErr w:type="spellEnd"/>
      <w:r>
        <w:rPr>
          <w:rFonts w:ascii="Times New Roman" w:eastAsia="Times New Roman" w:hAnsi="Times New Roman" w:cs="Times New Roman"/>
          <w:color w:val="333333"/>
          <w:lang w:eastAsia="es-ES"/>
        </w:rPr>
        <w:t xml:space="preserve">, </w:t>
      </w:r>
      <w:r w:rsidR="00C94AD6">
        <w:rPr>
          <w:rFonts w:ascii="Times New Roman" w:eastAsia="Times New Roman" w:hAnsi="Times New Roman" w:cs="Times New Roman"/>
          <w:color w:val="333333"/>
          <w:lang w:eastAsia="es-ES"/>
        </w:rPr>
        <w:t>de manera que las podemos enlazar</w:t>
      </w:r>
      <w:r>
        <w:rPr>
          <w:rFonts w:ascii="Times New Roman" w:eastAsia="Times New Roman" w:hAnsi="Times New Roman" w:cs="Times New Roman"/>
          <w:color w:val="333333"/>
          <w:lang w:eastAsia="es-ES"/>
        </w:rPr>
        <w:t xml:space="preserve"> con el wiki</w:t>
      </w:r>
      <w:r w:rsidR="00C94AD6">
        <w:rPr>
          <w:rFonts w:ascii="Times New Roman" w:eastAsia="Times New Roman" w:hAnsi="Times New Roman" w:cs="Times New Roman"/>
          <w:color w:val="333333"/>
          <w:lang w:eastAsia="es-ES"/>
        </w:rPr>
        <w:t xml:space="preserve"> y poner a disposición de nuestros alumnos tanto en clase como para su uso autónomo.</w:t>
      </w:r>
      <w:r>
        <w:rPr>
          <w:rFonts w:ascii="Times New Roman" w:eastAsia="Times New Roman" w:hAnsi="Times New Roman" w:cs="Times New Roman"/>
          <w:color w:val="333333"/>
          <w:lang w:eastAsia="es-ES"/>
        </w:rPr>
        <w:t xml:space="preserve"> </w:t>
      </w:r>
    </w:p>
    <w:p w:rsidR="007C6B4E" w:rsidRDefault="007C6B4E" w:rsidP="00D15975">
      <w:pPr>
        <w:spacing w:line="360" w:lineRule="auto"/>
        <w:jc w:val="both"/>
        <w:rPr>
          <w:rFonts w:ascii="Times New Roman" w:eastAsia="Times New Roman" w:hAnsi="Times New Roman" w:cs="Times New Roman"/>
          <w:color w:val="333333"/>
          <w:lang w:eastAsia="es-ES"/>
        </w:rPr>
      </w:pPr>
      <w:r>
        <w:rPr>
          <w:rFonts w:ascii="Times New Roman" w:eastAsia="Times New Roman" w:hAnsi="Times New Roman" w:cs="Times New Roman"/>
          <w:color w:val="333333"/>
          <w:lang w:eastAsia="es-ES"/>
        </w:rPr>
        <w:lastRenderedPageBreak/>
        <w:t xml:space="preserve">En resumen, </w:t>
      </w:r>
      <w:r w:rsidR="00EC4073">
        <w:rPr>
          <w:rFonts w:ascii="Times New Roman" w:eastAsia="Times New Roman" w:hAnsi="Times New Roman" w:cs="Times New Roman"/>
          <w:color w:val="333333"/>
          <w:lang w:eastAsia="es-ES"/>
        </w:rPr>
        <w:t>desde el punto de vista de</w:t>
      </w:r>
      <w:r w:rsidR="00EA1CBB">
        <w:rPr>
          <w:rFonts w:ascii="Times New Roman" w:eastAsia="Times New Roman" w:hAnsi="Times New Roman" w:cs="Times New Roman"/>
          <w:color w:val="333333"/>
          <w:lang w:eastAsia="es-ES"/>
        </w:rPr>
        <w:t>l</w:t>
      </w:r>
      <w:r w:rsidR="00EC4073">
        <w:rPr>
          <w:rFonts w:ascii="Times New Roman" w:eastAsia="Times New Roman" w:hAnsi="Times New Roman" w:cs="Times New Roman"/>
          <w:color w:val="333333"/>
          <w:lang w:eastAsia="es-ES"/>
        </w:rPr>
        <w:t xml:space="preserve"> docente </w:t>
      </w:r>
      <w:r w:rsidR="00C436E6">
        <w:rPr>
          <w:rFonts w:ascii="Times New Roman" w:eastAsia="Times New Roman" w:hAnsi="Times New Roman" w:cs="Times New Roman"/>
          <w:color w:val="333333"/>
          <w:lang w:eastAsia="es-ES"/>
        </w:rPr>
        <w:t>que imparte</w:t>
      </w:r>
      <w:r w:rsidR="00EC4073">
        <w:rPr>
          <w:rFonts w:ascii="Times New Roman" w:eastAsia="Times New Roman" w:hAnsi="Times New Roman" w:cs="Times New Roman"/>
          <w:color w:val="333333"/>
          <w:lang w:eastAsia="es-ES"/>
        </w:rPr>
        <w:t xml:space="preserve"> </w:t>
      </w:r>
      <w:r w:rsidR="00C436E6">
        <w:rPr>
          <w:rFonts w:ascii="Times New Roman" w:eastAsia="Times New Roman" w:hAnsi="Times New Roman" w:cs="Times New Roman"/>
          <w:color w:val="333333"/>
          <w:lang w:eastAsia="es-ES"/>
        </w:rPr>
        <w:t xml:space="preserve">clases presenciales de una </w:t>
      </w:r>
      <w:r w:rsidR="00EC4073">
        <w:rPr>
          <w:rFonts w:ascii="Times New Roman" w:eastAsia="Times New Roman" w:hAnsi="Times New Roman" w:cs="Times New Roman"/>
          <w:color w:val="333333"/>
          <w:lang w:eastAsia="es-ES"/>
        </w:rPr>
        <w:t xml:space="preserve">segunda lengua, </w:t>
      </w:r>
      <w:r w:rsidR="00C436E6">
        <w:rPr>
          <w:rFonts w:ascii="Times New Roman" w:eastAsia="Times New Roman" w:hAnsi="Times New Roman" w:cs="Times New Roman"/>
          <w:color w:val="333333"/>
          <w:lang w:eastAsia="es-ES"/>
        </w:rPr>
        <w:t>considerando</w:t>
      </w:r>
      <w:r>
        <w:rPr>
          <w:rFonts w:ascii="Times New Roman" w:eastAsia="Times New Roman" w:hAnsi="Times New Roman" w:cs="Times New Roman"/>
          <w:color w:val="333333"/>
          <w:lang w:eastAsia="es-ES"/>
        </w:rPr>
        <w:t xml:space="preserve"> el panorama actual de recursos virtuales disponibles para el aprendizaje de segundas lenguas, </w:t>
      </w:r>
      <w:r w:rsidR="00EC4073">
        <w:rPr>
          <w:rFonts w:ascii="Times New Roman" w:eastAsia="Times New Roman" w:hAnsi="Times New Roman" w:cs="Times New Roman"/>
          <w:color w:val="333333"/>
          <w:lang w:eastAsia="es-ES"/>
        </w:rPr>
        <w:t>una herramienta multifuncional como el wiki parece</w:t>
      </w:r>
      <w:r>
        <w:rPr>
          <w:rFonts w:ascii="Times New Roman" w:eastAsia="Times New Roman" w:hAnsi="Times New Roman" w:cs="Times New Roman"/>
          <w:color w:val="333333"/>
          <w:lang w:eastAsia="es-ES"/>
        </w:rPr>
        <w:t xml:space="preserve"> tener más potencial para </w:t>
      </w:r>
      <w:r w:rsidR="004E0578">
        <w:rPr>
          <w:rFonts w:ascii="Times New Roman" w:eastAsia="Times New Roman" w:hAnsi="Times New Roman" w:cs="Times New Roman"/>
          <w:color w:val="333333"/>
          <w:lang w:eastAsia="es-ES"/>
        </w:rPr>
        <w:t>conseguir</w:t>
      </w:r>
      <w:r>
        <w:rPr>
          <w:rFonts w:ascii="Times New Roman" w:eastAsia="Times New Roman" w:hAnsi="Times New Roman" w:cs="Times New Roman"/>
          <w:color w:val="333333"/>
          <w:lang w:eastAsia="es-ES"/>
        </w:rPr>
        <w:t xml:space="preserve"> </w:t>
      </w:r>
      <w:r w:rsidR="004E0578">
        <w:rPr>
          <w:rFonts w:ascii="Times New Roman" w:eastAsia="Times New Roman" w:hAnsi="Times New Roman" w:cs="Times New Roman"/>
          <w:color w:val="333333"/>
          <w:lang w:eastAsia="es-ES"/>
        </w:rPr>
        <w:t xml:space="preserve">un aprendizaje interactivo, constructivo, colaborativo y autónomo y a la vez conducir a los alumnos hacia un uso de las TIC como sujetos </w:t>
      </w:r>
      <w:r w:rsidR="0066036D">
        <w:rPr>
          <w:rFonts w:ascii="Times New Roman" w:eastAsia="Times New Roman" w:hAnsi="Times New Roman" w:cs="Times New Roman"/>
          <w:color w:val="333333"/>
          <w:lang w:eastAsia="es-ES"/>
        </w:rPr>
        <w:t>activos</w:t>
      </w:r>
      <w:r w:rsidR="003C1309">
        <w:rPr>
          <w:rFonts w:ascii="Times New Roman" w:eastAsia="Times New Roman" w:hAnsi="Times New Roman" w:cs="Times New Roman"/>
          <w:color w:val="333333"/>
          <w:lang w:eastAsia="es-ES"/>
        </w:rPr>
        <w:t>. La edición de libros interactivos</w:t>
      </w:r>
      <w:r w:rsidR="00C436E6">
        <w:rPr>
          <w:rFonts w:ascii="Times New Roman" w:eastAsia="Times New Roman" w:hAnsi="Times New Roman" w:cs="Times New Roman"/>
          <w:color w:val="333333"/>
          <w:lang w:eastAsia="es-ES"/>
        </w:rPr>
        <w:t>,</w:t>
      </w:r>
      <w:r w:rsidR="003C1309">
        <w:rPr>
          <w:rFonts w:ascii="Times New Roman" w:eastAsia="Times New Roman" w:hAnsi="Times New Roman" w:cs="Times New Roman"/>
          <w:color w:val="333333"/>
          <w:lang w:eastAsia="es-ES"/>
        </w:rPr>
        <w:t xml:space="preserve"> aunque en principio comparada con la de libros tradicionales parece innovadora, no aporta algo sustancioso a las clases presenciales con respecto a un aprendizaje constructivo y colaborativo</w:t>
      </w:r>
      <w:r w:rsidR="00C7765C">
        <w:rPr>
          <w:rFonts w:ascii="Times New Roman" w:eastAsia="Times New Roman" w:hAnsi="Times New Roman" w:cs="Times New Roman"/>
          <w:color w:val="333333"/>
          <w:lang w:eastAsia="es-ES"/>
        </w:rPr>
        <w:t xml:space="preserve"> y con vistas a su aplicación en la vida real</w:t>
      </w:r>
      <w:r w:rsidR="00EA1CBB">
        <w:rPr>
          <w:rFonts w:ascii="Times New Roman" w:eastAsia="Times New Roman" w:hAnsi="Times New Roman" w:cs="Times New Roman"/>
          <w:color w:val="333333"/>
          <w:lang w:eastAsia="es-ES"/>
        </w:rPr>
        <w:t>,</w:t>
      </w:r>
      <w:r w:rsidR="00EA1CBB" w:rsidRPr="00EA1CBB">
        <w:rPr>
          <w:rFonts w:ascii="Times New Roman" w:eastAsia="Times New Roman" w:hAnsi="Times New Roman" w:cs="Times New Roman"/>
          <w:color w:val="333333"/>
          <w:lang w:eastAsia="es-ES"/>
        </w:rPr>
        <w:t xml:space="preserve"> </w:t>
      </w:r>
      <w:r w:rsidR="00EA1CBB">
        <w:rPr>
          <w:rFonts w:ascii="Times New Roman" w:eastAsia="Times New Roman" w:hAnsi="Times New Roman" w:cs="Times New Roman"/>
          <w:color w:val="333333"/>
          <w:lang w:eastAsia="es-ES"/>
        </w:rPr>
        <w:t>más allá de su interactividad</w:t>
      </w:r>
      <w:r w:rsidR="003C1309">
        <w:rPr>
          <w:rFonts w:ascii="Times New Roman" w:eastAsia="Times New Roman" w:hAnsi="Times New Roman" w:cs="Times New Roman"/>
          <w:color w:val="333333"/>
          <w:lang w:eastAsia="es-ES"/>
        </w:rPr>
        <w:t>.</w:t>
      </w:r>
    </w:p>
    <w:p w:rsidR="006E2819" w:rsidRDefault="006E2819" w:rsidP="00D15975">
      <w:pPr>
        <w:spacing w:line="360" w:lineRule="auto"/>
        <w:jc w:val="both"/>
        <w:rPr>
          <w:rFonts w:ascii="Times New Roman" w:eastAsia="Times New Roman" w:hAnsi="Times New Roman" w:cs="Times New Roman"/>
          <w:color w:val="333333"/>
          <w:lang w:eastAsia="es-ES"/>
        </w:rPr>
      </w:pPr>
      <w:r>
        <w:rPr>
          <w:rFonts w:ascii="Times New Roman" w:eastAsia="Times New Roman" w:hAnsi="Times New Roman" w:cs="Times New Roman"/>
          <w:color w:val="333333"/>
          <w:lang w:eastAsia="es-ES"/>
        </w:rPr>
        <w:t xml:space="preserve"> </w:t>
      </w:r>
    </w:p>
    <w:p w:rsidR="00A247E0" w:rsidRPr="007C2F7F" w:rsidRDefault="00EA1CBB" w:rsidP="00D15975">
      <w:pPr>
        <w:spacing w:line="360" w:lineRule="auto"/>
        <w:jc w:val="both"/>
        <w:rPr>
          <w:rFonts w:ascii="Times New Roman" w:eastAsia="Times New Roman" w:hAnsi="Times New Roman" w:cs="Times New Roman"/>
          <w:b/>
          <w:lang w:eastAsia="es-ES"/>
        </w:rPr>
      </w:pPr>
      <w:r w:rsidRPr="007C2F7F">
        <w:rPr>
          <w:rFonts w:ascii="Times New Roman" w:eastAsia="Times New Roman" w:hAnsi="Times New Roman" w:cs="Times New Roman"/>
          <w:b/>
          <w:lang w:eastAsia="es-ES"/>
        </w:rPr>
        <w:t>Bibliografía:</w:t>
      </w:r>
    </w:p>
    <w:p w:rsidR="007C2F7F" w:rsidRPr="007C2F7F" w:rsidRDefault="007C2F7F" w:rsidP="007C2F7F">
      <w:pPr>
        <w:pStyle w:val="Textonotapie"/>
        <w:rPr>
          <w:rFonts w:ascii="Times New Roman" w:hAnsi="Times New Roman" w:cs="Times New Roman"/>
          <w:sz w:val="22"/>
          <w:szCs w:val="22"/>
        </w:rPr>
      </w:pPr>
      <w:r w:rsidRPr="007C2F7F">
        <w:rPr>
          <w:b/>
          <w:sz w:val="22"/>
          <w:szCs w:val="22"/>
          <w:shd w:val="clear" w:color="auto" w:fill="FFFFFF"/>
        </w:rPr>
        <w:t>Vázquez-Cano, E. y Sevillano García, M</w:t>
      </w:r>
      <w:proofErr w:type="gramStart"/>
      <w:r w:rsidRPr="007C2F7F">
        <w:rPr>
          <w:b/>
          <w:sz w:val="22"/>
          <w:szCs w:val="22"/>
          <w:shd w:val="clear" w:color="auto" w:fill="FFFFFF"/>
        </w:rPr>
        <w:t>.ª</w:t>
      </w:r>
      <w:proofErr w:type="gramEnd"/>
      <w:r w:rsidRPr="007C2F7F">
        <w:rPr>
          <w:sz w:val="22"/>
          <w:szCs w:val="22"/>
          <w:shd w:val="clear" w:color="auto" w:fill="FFFFFF"/>
        </w:rPr>
        <w:t xml:space="preserve"> L (2011). </w:t>
      </w:r>
      <w:r w:rsidRPr="007C2F7F">
        <w:rPr>
          <w:rStyle w:val="nfasis"/>
          <w:sz w:val="22"/>
          <w:szCs w:val="22"/>
          <w:shd w:val="clear" w:color="auto" w:fill="FFFFFF"/>
        </w:rPr>
        <w:t>Educadores en Red. Elaboración de materiales audiovisuales para la enseñanza</w:t>
      </w:r>
      <w:r w:rsidRPr="007C2F7F">
        <w:rPr>
          <w:sz w:val="22"/>
          <w:szCs w:val="22"/>
          <w:shd w:val="clear" w:color="auto" w:fill="FFFFFF"/>
        </w:rPr>
        <w:t xml:space="preserve">. Madrid: Ediciones Académicas-UNED. </w:t>
      </w:r>
    </w:p>
    <w:p w:rsidR="00EA1CBB" w:rsidRPr="007C2F7F" w:rsidRDefault="00EA1CBB" w:rsidP="00D15975">
      <w:pPr>
        <w:spacing w:line="360" w:lineRule="auto"/>
        <w:jc w:val="both"/>
        <w:rPr>
          <w:rFonts w:ascii="Times New Roman" w:eastAsia="Times New Roman" w:hAnsi="Times New Roman" w:cs="Times New Roman"/>
          <w:lang w:eastAsia="es-ES"/>
        </w:rPr>
      </w:pPr>
    </w:p>
    <w:p w:rsidR="00A247E0" w:rsidRDefault="00A247E0" w:rsidP="00D15975">
      <w:pPr>
        <w:spacing w:line="360" w:lineRule="auto"/>
        <w:jc w:val="both"/>
        <w:rPr>
          <w:rFonts w:ascii="Times New Roman" w:eastAsia="Times New Roman" w:hAnsi="Times New Roman" w:cs="Times New Roman"/>
          <w:color w:val="333333"/>
          <w:lang w:eastAsia="es-ES"/>
        </w:rPr>
      </w:pPr>
    </w:p>
    <w:sectPr w:rsidR="00A247E0" w:rsidSect="00037F75">
      <w:foot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2C9" w:rsidRDefault="006912C9" w:rsidP="003C1309">
      <w:pPr>
        <w:spacing w:after="0" w:line="240" w:lineRule="auto"/>
      </w:pPr>
      <w:r>
        <w:separator/>
      </w:r>
    </w:p>
  </w:endnote>
  <w:endnote w:type="continuationSeparator" w:id="0">
    <w:p w:rsidR="006912C9" w:rsidRDefault="006912C9" w:rsidP="003C13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946"/>
      <w:docPartObj>
        <w:docPartGallery w:val="Page Numbers (Bottom of Page)"/>
        <w:docPartUnique/>
      </w:docPartObj>
    </w:sdtPr>
    <w:sdtContent>
      <w:p w:rsidR="004B57E3" w:rsidRDefault="00725D47">
        <w:pPr>
          <w:pStyle w:val="Piedepgina"/>
          <w:jc w:val="right"/>
        </w:pPr>
        <w:fldSimple w:instr=" PAGE   \* MERGEFORMAT ">
          <w:r w:rsidR="00715677">
            <w:rPr>
              <w:noProof/>
            </w:rPr>
            <w:t>2</w:t>
          </w:r>
        </w:fldSimple>
      </w:p>
    </w:sdtContent>
  </w:sdt>
  <w:p w:rsidR="004B57E3" w:rsidRDefault="004B57E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2C9" w:rsidRDefault="006912C9" w:rsidP="003C1309">
      <w:pPr>
        <w:spacing w:after="0" w:line="240" w:lineRule="auto"/>
      </w:pPr>
      <w:r>
        <w:separator/>
      </w:r>
    </w:p>
  </w:footnote>
  <w:footnote w:type="continuationSeparator" w:id="0">
    <w:p w:rsidR="006912C9" w:rsidRDefault="006912C9" w:rsidP="003C1309">
      <w:pPr>
        <w:spacing w:after="0" w:line="240" w:lineRule="auto"/>
      </w:pPr>
      <w:r>
        <w:continuationSeparator/>
      </w:r>
    </w:p>
  </w:footnote>
  <w:footnote w:id="1">
    <w:p w:rsidR="003C1309" w:rsidRPr="007C2F7F" w:rsidRDefault="003C1309">
      <w:pPr>
        <w:pStyle w:val="Textonotapie"/>
        <w:rPr>
          <w:rFonts w:ascii="Times New Roman" w:hAnsi="Times New Roman" w:cs="Times New Roman"/>
          <w:sz w:val="18"/>
          <w:szCs w:val="18"/>
        </w:rPr>
      </w:pPr>
      <w:r w:rsidRPr="007C2F7F">
        <w:rPr>
          <w:rStyle w:val="Refdenotaalpie"/>
          <w:rFonts w:ascii="Times New Roman" w:hAnsi="Times New Roman" w:cs="Times New Roman"/>
          <w:sz w:val="18"/>
          <w:szCs w:val="18"/>
        </w:rPr>
        <w:footnoteRef/>
      </w:r>
      <w:r w:rsidRPr="007C2F7F">
        <w:rPr>
          <w:rFonts w:ascii="Times New Roman" w:hAnsi="Times New Roman" w:cs="Times New Roman"/>
          <w:sz w:val="18"/>
          <w:szCs w:val="18"/>
        </w:rPr>
        <w:t xml:space="preserve"> </w:t>
      </w:r>
      <w:r w:rsidR="007C2F7F" w:rsidRPr="007C2F7F">
        <w:rPr>
          <w:color w:val="333333"/>
          <w:sz w:val="18"/>
          <w:szCs w:val="18"/>
          <w:shd w:val="clear" w:color="auto" w:fill="FFFFFF"/>
        </w:rPr>
        <w:t>Vázquez-Cano, E. y Sevillano García, M</w:t>
      </w:r>
      <w:proofErr w:type="gramStart"/>
      <w:r w:rsidR="007C2F7F" w:rsidRPr="007C2F7F">
        <w:rPr>
          <w:color w:val="333333"/>
          <w:sz w:val="18"/>
          <w:szCs w:val="18"/>
          <w:shd w:val="clear" w:color="auto" w:fill="FFFFFF"/>
        </w:rPr>
        <w:t>.ª</w:t>
      </w:r>
      <w:proofErr w:type="gramEnd"/>
      <w:r w:rsidR="007C2F7F" w:rsidRPr="007C2F7F">
        <w:rPr>
          <w:color w:val="333333"/>
          <w:sz w:val="18"/>
          <w:szCs w:val="18"/>
          <w:shd w:val="clear" w:color="auto" w:fill="FFFFFF"/>
        </w:rPr>
        <w:t xml:space="preserve"> L (2011). </w:t>
      </w:r>
      <w:r w:rsidR="007C2F7F" w:rsidRPr="007C2F7F">
        <w:rPr>
          <w:rStyle w:val="nfasis"/>
          <w:color w:val="333333"/>
          <w:sz w:val="18"/>
          <w:szCs w:val="18"/>
          <w:shd w:val="clear" w:color="auto" w:fill="FFFFFF"/>
        </w:rPr>
        <w:t>Educadores en Red. Elaboración de materiales audiovisuales para la enseñanza</w:t>
      </w:r>
      <w:r w:rsidR="007C2F7F" w:rsidRPr="007C2F7F">
        <w:rPr>
          <w:color w:val="333333"/>
          <w:sz w:val="18"/>
          <w:szCs w:val="18"/>
          <w:shd w:val="clear" w:color="auto" w:fill="FFFFFF"/>
        </w:rPr>
        <w:t>. Madrid: Ediciones Académicas-UNED. (pág. 3 y ss.)</w:t>
      </w:r>
    </w:p>
  </w:footnote>
  <w:footnote w:id="2">
    <w:p w:rsidR="007C2F7F" w:rsidRPr="007C2F7F" w:rsidRDefault="00EA1CBB" w:rsidP="007C2F7F">
      <w:pPr>
        <w:pStyle w:val="Textonotapie"/>
        <w:rPr>
          <w:rFonts w:ascii="Times New Roman" w:hAnsi="Times New Roman" w:cs="Times New Roman"/>
          <w:sz w:val="18"/>
          <w:szCs w:val="18"/>
        </w:rPr>
      </w:pPr>
      <w:r>
        <w:rPr>
          <w:rStyle w:val="Refdenotaalpie"/>
        </w:rPr>
        <w:footnoteRef/>
      </w:r>
      <w:r>
        <w:t xml:space="preserve"> </w:t>
      </w:r>
      <w:r w:rsidR="007C2F7F" w:rsidRPr="007C2F7F">
        <w:rPr>
          <w:color w:val="333333"/>
          <w:sz w:val="18"/>
          <w:szCs w:val="18"/>
          <w:shd w:val="clear" w:color="auto" w:fill="FFFFFF"/>
        </w:rPr>
        <w:t>Vázquez-Cano, E. y Sevillano García, M</w:t>
      </w:r>
      <w:proofErr w:type="gramStart"/>
      <w:r w:rsidR="007C2F7F" w:rsidRPr="007C2F7F">
        <w:rPr>
          <w:color w:val="333333"/>
          <w:sz w:val="18"/>
          <w:szCs w:val="18"/>
          <w:shd w:val="clear" w:color="auto" w:fill="FFFFFF"/>
        </w:rPr>
        <w:t>.ª</w:t>
      </w:r>
      <w:proofErr w:type="gramEnd"/>
      <w:r w:rsidR="007C2F7F" w:rsidRPr="007C2F7F">
        <w:rPr>
          <w:color w:val="333333"/>
          <w:sz w:val="18"/>
          <w:szCs w:val="18"/>
          <w:shd w:val="clear" w:color="auto" w:fill="FFFFFF"/>
        </w:rPr>
        <w:t xml:space="preserve"> L (2011). </w:t>
      </w:r>
      <w:r w:rsidR="007C2F7F" w:rsidRPr="007C2F7F">
        <w:rPr>
          <w:rStyle w:val="nfasis"/>
          <w:color w:val="333333"/>
          <w:sz w:val="18"/>
          <w:szCs w:val="18"/>
          <w:shd w:val="clear" w:color="auto" w:fill="FFFFFF"/>
        </w:rPr>
        <w:t>Educadores en Red. Elaboración de materiales audiovisuales para la enseñanza</w:t>
      </w:r>
      <w:r w:rsidR="007C2F7F" w:rsidRPr="007C2F7F">
        <w:rPr>
          <w:color w:val="333333"/>
          <w:sz w:val="18"/>
          <w:szCs w:val="18"/>
          <w:shd w:val="clear" w:color="auto" w:fill="FFFFFF"/>
        </w:rPr>
        <w:t xml:space="preserve">. Madrid: Ediciones Académicas-UNED. (pág. </w:t>
      </w:r>
      <w:r w:rsidR="007C2F7F">
        <w:rPr>
          <w:color w:val="333333"/>
          <w:sz w:val="18"/>
          <w:szCs w:val="18"/>
          <w:shd w:val="clear" w:color="auto" w:fill="FFFFFF"/>
        </w:rPr>
        <w:t>196</w:t>
      </w:r>
      <w:r w:rsidR="007C2F7F" w:rsidRPr="007C2F7F">
        <w:rPr>
          <w:color w:val="333333"/>
          <w:sz w:val="18"/>
          <w:szCs w:val="18"/>
          <w:shd w:val="clear" w:color="auto" w:fill="FFFFFF"/>
        </w:rPr>
        <w:t>.)</w:t>
      </w:r>
    </w:p>
    <w:p w:rsidR="00EA1CBB" w:rsidRPr="000A1E68" w:rsidRDefault="00EA1CBB" w:rsidP="00EA1CBB">
      <w:pPr>
        <w:pStyle w:val="Textonotapie"/>
        <w:rPr>
          <w:rFonts w:ascii="Times New Roman" w:hAnsi="Times New Roman" w:cs="Times New Roman"/>
          <w:b/>
          <w:sz w:val="18"/>
          <w:szCs w:val="18"/>
        </w:rPr>
      </w:pPr>
    </w:p>
    <w:p w:rsidR="00EA1CBB" w:rsidRDefault="00EA1CBB">
      <w:pPr>
        <w:pStyle w:val="Textonotapie"/>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97EB8"/>
    <w:rsid w:val="00037F75"/>
    <w:rsid w:val="000528E2"/>
    <w:rsid w:val="000A1E68"/>
    <w:rsid w:val="000B0560"/>
    <w:rsid w:val="001240A5"/>
    <w:rsid w:val="00204EDF"/>
    <w:rsid w:val="00214D2C"/>
    <w:rsid w:val="00297EB8"/>
    <w:rsid w:val="00301792"/>
    <w:rsid w:val="003240DA"/>
    <w:rsid w:val="0035459D"/>
    <w:rsid w:val="003B5FB4"/>
    <w:rsid w:val="003C1309"/>
    <w:rsid w:val="003E518D"/>
    <w:rsid w:val="003F2870"/>
    <w:rsid w:val="004B57E3"/>
    <w:rsid w:val="004E0578"/>
    <w:rsid w:val="00502664"/>
    <w:rsid w:val="005207A8"/>
    <w:rsid w:val="005B3C24"/>
    <w:rsid w:val="0062142B"/>
    <w:rsid w:val="0066036D"/>
    <w:rsid w:val="006912C9"/>
    <w:rsid w:val="006A3940"/>
    <w:rsid w:val="006C6269"/>
    <w:rsid w:val="006E2819"/>
    <w:rsid w:val="007058A0"/>
    <w:rsid w:val="00715677"/>
    <w:rsid w:val="00725D47"/>
    <w:rsid w:val="00783005"/>
    <w:rsid w:val="007A742C"/>
    <w:rsid w:val="007C2F7F"/>
    <w:rsid w:val="007C6B4E"/>
    <w:rsid w:val="00841B82"/>
    <w:rsid w:val="00855E1E"/>
    <w:rsid w:val="00901E8E"/>
    <w:rsid w:val="009C2964"/>
    <w:rsid w:val="009E00D1"/>
    <w:rsid w:val="00A23AEF"/>
    <w:rsid w:val="00A247E0"/>
    <w:rsid w:val="00A84E5B"/>
    <w:rsid w:val="00AB295E"/>
    <w:rsid w:val="00C436E6"/>
    <w:rsid w:val="00C7765C"/>
    <w:rsid w:val="00C94AD6"/>
    <w:rsid w:val="00CF400B"/>
    <w:rsid w:val="00D15975"/>
    <w:rsid w:val="00D601ED"/>
    <w:rsid w:val="00D95CBF"/>
    <w:rsid w:val="00DD6B3F"/>
    <w:rsid w:val="00E52AFA"/>
    <w:rsid w:val="00EA1CBB"/>
    <w:rsid w:val="00EC4073"/>
    <w:rsid w:val="00F056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F7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semiHidden/>
    <w:unhideWhenUsed/>
    <w:rsid w:val="001240A5"/>
    <w:rPr>
      <w:color w:val="0000FF"/>
      <w:u w:val="single"/>
    </w:rPr>
  </w:style>
  <w:style w:type="paragraph" w:styleId="Encabezado">
    <w:name w:val="header"/>
    <w:basedOn w:val="Normal"/>
    <w:link w:val="EncabezadoCar"/>
    <w:uiPriority w:val="99"/>
    <w:semiHidden/>
    <w:unhideWhenUsed/>
    <w:rsid w:val="003C130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3C1309"/>
  </w:style>
  <w:style w:type="paragraph" w:styleId="Piedepgina">
    <w:name w:val="footer"/>
    <w:basedOn w:val="Normal"/>
    <w:link w:val="PiedepginaCar"/>
    <w:uiPriority w:val="99"/>
    <w:unhideWhenUsed/>
    <w:rsid w:val="003C130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C1309"/>
  </w:style>
  <w:style w:type="paragraph" w:styleId="Textonotapie">
    <w:name w:val="footnote text"/>
    <w:basedOn w:val="Normal"/>
    <w:link w:val="TextonotapieCar"/>
    <w:uiPriority w:val="99"/>
    <w:semiHidden/>
    <w:unhideWhenUsed/>
    <w:rsid w:val="003C130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3C1309"/>
    <w:rPr>
      <w:sz w:val="20"/>
      <w:szCs w:val="20"/>
    </w:rPr>
  </w:style>
  <w:style w:type="character" w:styleId="Refdenotaalpie">
    <w:name w:val="footnote reference"/>
    <w:basedOn w:val="Fuentedeprrafopredeter"/>
    <w:uiPriority w:val="99"/>
    <w:semiHidden/>
    <w:unhideWhenUsed/>
    <w:rsid w:val="003C1309"/>
    <w:rPr>
      <w:vertAlign w:val="superscript"/>
    </w:rPr>
  </w:style>
  <w:style w:type="table" w:styleId="Tablaconcuadrcula">
    <w:name w:val="Table Grid"/>
    <w:basedOn w:val="Tablanormal"/>
    <w:uiPriority w:val="59"/>
    <w:rsid w:val="00D159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fasis">
    <w:name w:val="Emphasis"/>
    <w:basedOn w:val="Fuentedeprrafopredeter"/>
    <w:uiPriority w:val="20"/>
    <w:qFormat/>
    <w:rsid w:val="007C2F7F"/>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F8A8C3-C76B-420E-BA0D-5B3EEF0DA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5</Pages>
  <Words>1922</Words>
  <Characters>10575</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Anatoli</dc:creator>
  <cp:lastModifiedBy>Anatoli</cp:lastModifiedBy>
  <cp:revision>18</cp:revision>
  <dcterms:created xsi:type="dcterms:W3CDTF">2014-02-02T23:32:00Z</dcterms:created>
  <dcterms:modified xsi:type="dcterms:W3CDTF">2014-02-04T12:13:00Z</dcterms:modified>
</cp:coreProperties>
</file>